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03" w:rsidRPr="00005BBE" w:rsidRDefault="00F47903" w:rsidP="00F47903">
      <w:pPr>
        <w:pStyle w:val="Balk1"/>
        <w:widowControl w:val="0"/>
        <w:tabs>
          <w:tab w:val="left" w:pos="507"/>
        </w:tabs>
        <w:spacing w:before="173"/>
        <w:ind w:left="506" w:hanging="251"/>
        <w:rPr>
          <w:rFonts w:asciiTheme="minorHAnsi" w:hAnsiTheme="minorHAnsi" w:cstheme="minorHAnsi"/>
          <w:b/>
          <w:bCs/>
          <w:w w:val="0"/>
          <w:sz w:val="19"/>
          <w:szCs w:val="19"/>
          <w:lang w:val="en-US"/>
        </w:rPr>
      </w:pPr>
      <w:r w:rsidRPr="00005BBE">
        <w:rPr>
          <w:rFonts w:asciiTheme="minorHAnsi" w:hAnsiTheme="minorHAnsi" w:cstheme="minorHAnsi"/>
          <w:b/>
          <w:bCs/>
          <w:w w:val="102"/>
          <w:sz w:val="19"/>
          <w:szCs w:val="19"/>
          <w:lang w:val="en-US"/>
        </w:rPr>
        <w:t>1.</w:t>
      </w:r>
      <w:r w:rsidRPr="00005BBE">
        <w:rPr>
          <w:rFonts w:asciiTheme="minorHAnsi" w:hAnsiTheme="minorHAnsi" w:cstheme="minorHAnsi"/>
          <w:b/>
          <w:bCs/>
          <w:w w:val="102"/>
          <w:sz w:val="19"/>
          <w:szCs w:val="19"/>
          <w:lang w:val="en-US"/>
        </w:rPr>
        <w:tab/>
      </w:r>
      <w:r w:rsidRPr="00005BBE">
        <w:rPr>
          <w:rFonts w:asciiTheme="minorHAnsi" w:hAnsiTheme="minorHAnsi" w:cstheme="minorHAnsi"/>
          <w:b/>
          <w:bCs/>
          <w:w w:val="105"/>
          <w:sz w:val="19"/>
          <w:szCs w:val="19"/>
          <w:lang w:val="en-US"/>
        </w:rPr>
        <w:t>PURPOSE</w:t>
      </w:r>
    </w:p>
    <w:p w:rsidR="00F47903" w:rsidRPr="00005BBE" w:rsidRDefault="00F47903" w:rsidP="00F47903">
      <w:pPr>
        <w:widowControl w:val="0"/>
        <w:spacing w:before="11"/>
        <w:rPr>
          <w:rFonts w:asciiTheme="minorHAnsi" w:hAnsiTheme="minorHAnsi" w:cstheme="minorHAnsi"/>
          <w:b/>
          <w:bCs/>
          <w:w w:val="0"/>
          <w:sz w:val="18"/>
          <w:szCs w:val="18"/>
          <w:lang w:val="en-US"/>
        </w:rPr>
      </w:pPr>
    </w:p>
    <w:p w:rsidR="00F47903" w:rsidRPr="00005BBE" w:rsidRDefault="00F47903" w:rsidP="00F47903">
      <w:pPr>
        <w:widowControl w:val="0"/>
        <w:spacing w:line="276" w:lineRule="auto"/>
        <w:ind w:left="106" w:right="125"/>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The purpose of this procedure is to, in accordance with national and international standards, define how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xml:space="preserve"> handles, evaluates, assesses and finalizes the accreditation applications of Conformity Assessment Bodies (CABs). Furthermore, this procedure provides information to Conformity Assessment Bodies about the processes of pre-assessment (when requested), initial assessment, surveillance after being accredited and re-assessment, and explains the obligations of accredited bodies. Moreover, this procedure explains the methods and procedures for suspension, scope reduction, withdrawal and scope change of the granted accreditation at the request of the accredited conformity assessment body or if the conditions require.</w:t>
      </w:r>
    </w:p>
    <w:p w:rsidR="00F47903" w:rsidRPr="00005BBE" w:rsidRDefault="00F47903" w:rsidP="00F47903">
      <w:pPr>
        <w:widowControl w:val="0"/>
        <w:rPr>
          <w:rFonts w:asciiTheme="minorHAnsi" w:hAnsiTheme="minorHAnsi" w:cstheme="minorHAnsi"/>
          <w:w w:val="0"/>
          <w:sz w:val="18"/>
          <w:szCs w:val="18"/>
          <w:lang w:val="en-US"/>
        </w:rPr>
      </w:pPr>
    </w:p>
    <w:p w:rsidR="00F47903" w:rsidRPr="00005BBE" w:rsidRDefault="00F47903" w:rsidP="00F47903">
      <w:pPr>
        <w:widowControl w:val="0"/>
        <w:rPr>
          <w:rFonts w:asciiTheme="minorHAnsi" w:hAnsiTheme="minorHAnsi" w:cstheme="minorHAnsi"/>
          <w:w w:val="0"/>
          <w:sz w:val="18"/>
          <w:szCs w:val="18"/>
          <w:lang w:val="en-US"/>
        </w:rPr>
      </w:pPr>
    </w:p>
    <w:p w:rsidR="00F47903" w:rsidRPr="00005BBE" w:rsidRDefault="00F47903" w:rsidP="00F47903">
      <w:pPr>
        <w:widowControl w:val="0"/>
        <w:spacing w:before="9"/>
        <w:rPr>
          <w:rFonts w:asciiTheme="minorHAnsi" w:hAnsiTheme="minorHAnsi" w:cstheme="minorHAnsi"/>
          <w:w w:val="0"/>
          <w:sz w:val="14"/>
          <w:szCs w:val="14"/>
          <w:lang w:val="en-US"/>
        </w:rPr>
      </w:pPr>
    </w:p>
    <w:p w:rsidR="00F47903" w:rsidRPr="00005BBE" w:rsidRDefault="00F47903" w:rsidP="00F47903">
      <w:pPr>
        <w:pStyle w:val="Balk1"/>
        <w:widowControl w:val="0"/>
        <w:tabs>
          <w:tab w:val="left" w:pos="507"/>
        </w:tabs>
        <w:ind w:left="506" w:hanging="251"/>
        <w:rPr>
          <w:rFonts w:asciiTheme="minorHAnsi" w:hAnsiTheme="minorHAnsi" w:cstheme="minorHAnsi"/>
          <w:b/>
          <w:bCs/>
          <w:w w:val="0"/>
          <w:sz w:val="19"/>
          <w:szCs w:val="19"/>
          <w:lang w:val="en-US"/>
        </w:rPr>
      </w:pPr>
      <w:r w:rsidRPr="00005BBE">
        <w:rPr>
          <w:rFonts w:asciiTheme="minorHAnsi" w:hAnsiTheme="minorHAnsi" w:cstheme="minorHAnsi"/>
          <w:b/>
          <w:bCs/>
          <w:w w:val="102"/>
          <w:sz w:val="19"/>
          <w:szCs w:val="19"/>
          <w:lang w:val="en-US"/>
        </w:rPr>
        <w:t>2.</w:t>
      </w:r>
      <w:r w:rsidRPr="00005BBE">
        <w:rPr>
          <w:rFonts w:asciiTheme="minorHAnsi" w:hAnsiTheme="minorHAnsi" w:cstheme="minorHAnsi"/>
          <w:b/>
          <w:bCs/>
          <w:w w:val="102"/>
          <w:sz w:val="19"/>
          <w:szCs w:val="19"/>
          <w:lang w:val="en-US"/>
        </w:rPr>
        <w:tab/>
      </w:r>
      <w:r w:rsidRPr="00005BBE">
        <w:rPr>
          <w:rFonts w:asciiTheme="minorHAnsi" w:hAnsiTheme="minorHAnsi" w:cstheme="minorHAnsi"/>
          <w:b/>
          <w:bCs/>
          <w:w w:val="105"/>
          <w:sz w:val="19"/>
          <w:szCs w:val="19"/>
          <w:lang w:val="en-US"/>
        </w:rPr>
        <w:t>SCOPE</w:t>
      </w:r>
    </w:p>
    <w:p w:rsidR="00F47903" w:rsidRPr="00005BBE" w:rsidRDefault="00F47903" w:rsidP="00F47903">
      <w:pPr>
        <w:widowControl w:val="0"/>
        <w:spacing w:before="11"/>
        <w:rPr>
          <w:rFonts w:asciiTheme="minorHAnsi" w:hAnsiTheme="minorHAnsi" w:cstheme="minorHAnsi"/>
          <w:b/>
          <w:bCs/>
          <w:w w:val="0"/>
          <w:sz w:val="18"/>
          <w:szCs w:val="18"/>
          <w:lang w:val="en-US"/>
        </w:rPr>
      </w:pPr>
    </w:p>
    <w:p w:rsidR="00F47903" w:rsidRPr="00005BBE" w:rsidRDefault="00F47903" w:rsidP="00F47903">
      <w:pPr>
        <w:widowControl w:val="0"/>
        <w:spacing w:line="276" w:lineRule="auto"/>
        <w:ind w:left="106" w:right="125"/>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This procedure covers the general principles and rules of preparation, communication, implementation and reporting processes </w:t>
      </w:r>
      <w:r w:rsidR="006700DF" w:rsidRPr="00005BBE">
        <w:rPr>
          <w:rFonts w:asciiTheme="minorHAnsi" w:hAnsiTheme="minorHAnsi" w:cstheme="minorHAnsi"/>
          <w:w w:val="105"/>
          <w:sz w:val="16"/>
          <w:szCs w:val="16"/>
          <w:lang w:val="en-US"/>
        </w:rPr>
        <w:t>regarding the</w:t>
      </w:r>
      <w:r w:rsidRPr="00005BBE">
        <w:rPr>
          <w:rFonts w:asciiTheme="minorHAnsi" w:hAnsiTheme="minorHAnsi" w:cstheme="minorHAnsi"/>
          <w:w w:val="105"/>
          <w:sz w:val="16"/>
          <w:szCs w:val="16"/>
          <w:lang w:val="en-US"/>
        </w:rPr>
        <w:t xml:space="preserve"> pre-assessment, accreditation assessment, follow-up assessment, accreditation decision, surveillance and re-assessment to be made for the bodies providing conformity assessment services. It also covers the processes for partial or complete suspension, scope reduction, withdrawal, lifting of suspension, scope change regarding the accreditation of conformity assessment bodies accredited by </w:t>
      </w:r>
      <w:r w:rsidR="0052582E">
        <w:rPr>
          <w:rFonts w:asciiTheme="minorHAnsi" w:hAnsiTheme="minorHAnsi" w:cstheme="minorHAnsi"/>
          <w:w w:val="105"/>
          <w:sz w:val="16"/>
          <w:szCs w:val="16"/>
          <w:lang w:val="en-US"/>
        </w:rPr>
        <w:t>IRNAC</w:t>
      </w:r>
      <w:r w:rsidR="00EA6CA9" w:rsidRPr="00005BBE">
        <w:rPr>
          <w:rFonts w:asciiTheme="minorHAnsi" w:hAnsiTheme="minorHAnsi" w:cstheme="minorHAnsi"/>
          <w:w w:val="105"/>
          <w:sz w:val="16"/>
          <w:szCs w:val="16"/>
          <w:lang w:val="en-US"/>
        </w:rPr>
        <w:t xml:space="preserve"> </w:t>
      </w:r>
      <w:r w:rsidR="003B04FD" w:rsidRPr="00005BBE">
        <w:rPr>
          <w:rFonts w:asciiTheme="minorHAnsi" w:hAnsiTheme="minorHAnsi" w:cstheme="minorHAnsi"/>
          <w:w w:val="105"/>
          <w:sz w:val="16"/>
          <w:szCs w:val="16"/>
          <w:lang w:val="en-US"/>
        </w:rPr>
        <w:t>and re-</w:t>
      </w:r>
      <w:r w:rsidRPr="00005BBE">
        <w:rPr>
          <w:rFonts w:asciiTheme="minorHAnsi" w:hAnsiTheme="minorHAnsi" w:cstheme="minorHAnsi"/>
          <w:w w:val="105"/>
          <w:sz w:val="16"/>
          <w:szCs w:val="16"/>
          <w:lang w:val="en-US"/>
        </w:rPr>
        <w:t xml:space="preserve">application of bodies whose accreditation has been withdrawn. In extraordinary circumstances, the rules specified in the </w:t>
      </w:r>
      <w:r w:rsidR="00B20B0D"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EA6CA9" w:rsidRPr="00005BBE">
        <w:rPr>
          <w:rFonts w:asciiTheme="minorHAnsi" w:hAnsiTheme="minorHAnsi" w:cstheme="minorHAnsi"/>
          <w:b/>
          <w:w w:val="105"/>
          <w:sz w:val="16"/>
          <w:szCs w:val="16"/>
          <w:lang w:val="en-US"/>
        </w:rPr>
        <w:t xml:space="preserve"> –P-</w:t>
      </w:r>
      <w:r w:rsidR="00E616D5" w:rsidRPr="00005BBE">
        <w:rPr>
          <w:rFonts w:asciiTheme="minorHAnsi" w:hAnsiTheme="minorHAnsi" w:cstheme="minorHAnsi"/>
          <w:b/>
          <w:w w:val="105"/>
          <w:sz w:val="16"/>
          <w:szCs w:val="16"/>
          <w:lang w:val="en-US"/>
        </w:rPr>
        <w:t>11 Procedure for the Management of Extraordinary Circumstances Affecting Accredited Bodies</w:t>
      </w:r>
      <w:r w:rsidR="00B20B0D" w:rsidRPr="00005BBE">
        <w:rPr>
          <w:rFonts w:asciiTheme="minorHAnsi" w:hAnsiTheme="minorHAnsi" w:cstheme="minorHAnsi"/>
          <w:w w:val="105"/>
          <w:sz w:val="16"/>
          <w:szCs w:val="16"/>
          <w:lang w:val="en-US"/>
        </w:rPr>
        <w:t>"</w:t>
      </w:r>
      <w:r w:rsidR="00E616D5"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are applied</w:t>
      </w:r>
      <w:r w:rsidRPr="00005BBE">
        <w:rPr>
          <w:rFonts w:asciiTheme="minorHAnsi" w:hAnsiTheme="minorHAnsi" w:cstheme="minorHAnsi"/>
          <w:spacing w:val="23"/>
          <w:w w:val="105"/>
          <w:sz w:val="16"/>
          <w:szCs w:val="16"/>
          <w:lang w:val="en-US"/>
        </w:rPr>
        <w:t xml:space="preserve"> </w:t>
      </w:r>
      <w:r w:rsidRPr="00005BBE">
        <w:rPr>
          <w:rFonts w:asciiTheme="minorHAnsi" w:hAnsiTheme="minorHAnsi" w:cstheme="minorHAnsi"/>
          <w:w w:val="105"/>
          <w:sz w:val="16"/>
          <w:szCs w:val="16"/>
          <w:lang w:val="en-US"/>
        </w:rPr>
        <w:t>first.</w:t>
      </w:r>
    </w:p>
    <w:p w:rsidR="00F47903" w:rsidRPr="00005BBE" w:rsidRDefault="00F47903" w:rsidP="00F47903">
      <w:pPr>
        <w:widowControl w:val="0"/>
        <w:spacing w:before="1"/>
        <w:rPr>
          <w:rFonts w:asciiTheme="minorHAnsi" w:hAnsiTheme="minorHAnsi" w:cstheme="minorHAnsi"/>
          <w:w w:val="0"/>
          <w:sz w:val="16"/>
          <w:szCs w:val="16"/>
          <w:lang w:val="en-US"/>
        </w:rPr>
      </w:pPr>
    </w:p>
    <w:p w:rsidR="00F47903" w:rsidRPr="00005BBE" w:rsidRDefault="00F47903" w:rsidP="00F47903">
      <w:pPr>
        <w:pStyle w:val="Balk1"/>
        <w:widowControl w:val="0"/>
        <w:tabs>
          <w:tab w:val="left" w:pos="507"/>
        </w:tabs>
        <w:ind w:left="506" w:hanging="251"/>
        <w:rPr>
          <w:rFonts w:asciiTheme="minorHAnsi" w:hAnsiTheme="minorHAnsi" w:cstheme="minorHAnsi"/>
          <w:b/>
          <w:bCs/>
          <w:w w:val="0"/>
          <w:sz w:val="19"/>
          <w:szCs w:val="19"/>
          <w:lang w:val="en-US"/>
        </w:rPr>
      </w:pPr>
      <w:r w:rsidRPr="00005BBE">
        <w:rPr>
          <w:rFonts w:asciiTheme="minorHAnsi" w:hAnsiTheme="minorHAnsi" w:cstheme="minorHAnsi"/>
          <w:b/>
          <w:bCs/>
          <w:w w:val="102"/>
          <w:sz w:val="19"/>
          <w:szCs w:val="19"/>
          <w:lang w:val="en-US"/>
        </w:rPr>
        <w:t>3.</w:t>
      </w:r>
      <w:r w:rsidRPr="00005BBE">
        <w:rPr>
          <w:rFonts w:asciiTheme="minorHAnsi" w:hAnsiTheme="minorHAnsi" w:cstheme="minorHAnsi"/>
          <w:b/>
          <w:bCs/>
          <w:w w:val="102"/>
          <w:sz w:val="19"/>
          <w:szCs w:val="19"/>
          <w:lang w:val="en-US"/>
        </w:rPr>
        <w:tab/>
      </w:r>
      <w:r w:rsidRPr="00005BBE">
        <w:rPr>
          <w:rFonts w:asciiTheme="minorHAnsi" w:hAnsiTheme="minorHAnsi" w:cstheme="minorHAnsi"/>
          <w:b/>
          <w:bCs/>
          <w:w w:val="105"/>
          <w:sz w:val="19"/>
          <w:szCs w:val="19"/>
          <w:lang w:val="en-US"/>
        </w:rPr>
        <w:t>DEFINITIONS</w:t>
      </w:r>
    </w:p>
    <w:p w:rsidR="00F47903" w:rsidRPr="00005BBE" w:rsidRDefault="00F47903" w:rsidP="00F47903">
      <w:pPr>
        <w:widowControl w:val="0"/>
        <w:spacing w:before="10"/>
        <w:rPr>
          <w:rFonts w:asciiTheme="minorHAnsi" w:hAnsiTheme="minorHAnsi" w:cstheme="minorHAnsi"/>
          <w:b/>
          <w:bCs/>
          <w:w w:val="0"/>
          <w:sz w:val="18"/>
          <w:szCs w:val="18"/>
          <w:lang w:val="en-US"/>
        </w:rPr>
      </w:pPr>
    </w:p>
    <w:p w:rsidR="00F47903" w:rsidRPr="00005BBE" w:rsidRDefault="00F47903" w:rsidP="00F47903">
      <w:pPr>
        <w:widowControl w:val="0"/>
        <w:spacing w:before="1"/>
        <w:ind w:left="106"/>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Definitions related to this procedure are given in the </w:t>
      </w:r>
      <w:r w:rsidR="0065595F"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EA6CA9" w:rsidRPr="00005BBE">
        <w:rPr>
          <w:rFonts w:asciiTheme="minorHAnsi" w:hAnsiTheme="minorHAnsi" w:cstheme="minorHAnsi"/>
          <w:b/>
          <w:w w:val="105"/>
          <w:sz w:val="16"/>
          <w:szCs w:val="16"/>
          <w:lang w:val="en-US"/>
        </w:rPr>
        <w:t xml:space="preserve"> –IN-</w:t>
      </w:r>
      <w:r w:rsidR="008779E2" w:rsidRPr="00005BBE">
        <w:rPr>
          <w:rFonts w:asciiTheme="minorHAnsi" w:hAnsiTheme="minorHAnsi" w:cstheme="minorHAnsi"/>
          <w:b/>
          <w:w w:val="105"/>
          <w:sz w:val="16"/>
          <w:szCs w:val="16"/>
          <w:lang w:val="en-US"/>
        </w:rPr>
        <w:t xml:space="preserve">01 Instructions on Terms and Definitions </w:t>
      </w:r>
      <w:r w:rsidRPr="00005BBE">
        <w:rPr>
          <w:rFonts w:asciiTheme="minorHAnsi" w:hAnsiTheme="minorHAnsi" w:cstheme="minorHAnsi"/>
          <w:b/>
          <w:w w:val="105"/>
          <w:sz w:val="16"/>
          <w:szCs w:val="16"/>
          <w:lang w:val="en-US"/>
        </w:rPr>
        <w:t xml:space="preserve">Used in </w:t>
      </w:r>
      <w:r w:rsidR="0052582E">
        <w:rPr>
          <w:rFonts w:asciiTheme="minorHAnsi" w:hAnsiTheme="minorHAnsi" w:cstheme="minorHAnsi"/>
          <w:b/>
          <w:w w:val="105"/>
          <w:sz w:val="16"/>
          <w:szCs w:val="16"/>
          <w:lang w:val="en-US"/>
        </w:rPr>
        <w:t>IRNAC</w:t>
      </w:r>
      <w:r w:rsidR="00EA6CA9" w:rsidRPr="00005BBE">
        <w:rPr>
          <w:rFonts w:asciiTheme="minorHAnsi" w:hAnsiTheme="minorHAnsi" w:cstheme="minorHAnsi"/>
          <w:b/>
          <w:w w:val="105"/>
          <w:sz w:val="16"/>
          <w:szCs w:val="16"/>
          <w:lang w:val="en-US"/>
        </w:rPr>
        <w:t xml:space="preserve"> </w:t>
      </w:r>
      <w:r w:rsidRPr="00005BBE">
        <w:rPr>
          <w:rFonts w:asciiTheme="minorHAnsi" w:hAnsiTheme="minorHAnsi" w:cstheme="minorHAnsi"/>
          <w:b/>
          <w:w w:val="105"/>
          <w:sz w:val="16"/>
          <w:szCs w:val="16"/>
          <w:lang w:val="en-US"/>
        </w:rPr>
        <w:t>Documentation</w:t>
      </w:r>
      <w:r w:rsidR="0065595F"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w:t>
      </w:r>
    </w:p>
    <w:p w:rsidR="00F47903" w:rsidRPr="00005BBE" w:rsidRDefault="00F47903" w:rsidP="00F47903">
      <w:pPr>
        <w:widowControl w:val="0"/>
        <w:rPr>
          <w:rFonts w:asciiTheme="minorHAnsi" w:hAnsiTheme="minorHAnsi" w:cstheme="minorHAnsi"/>
          <w:w w:val="0"/>
          <w:sz w:val="19"/>
          <w:szCs w:val="19"/>
          <w:lang w:val="en-US"/>
        </w:rPr>
      </w:pPr>
    </w:p>
    <w:p w:rsidR="00F47903" w:rsidRPr="00005BBE" w:rsidRDefault="00F47903" w:rsidP="00F47903">
      <w:pPr>
        <w:pStyle w:val="Balk1"/>
        <w:widowControl w:val="0"/>
        <w:tabs>
          <w:tab w:val="left" w:pos="507"/>
        </w:tabs>
        <w:spacing w:before="1"/>
        <w:ind w:left="506" w:hanging="251"/>
        <w:rPr>
          <w:rFonts w:asciiTheme="minorHAnsi" w:hAnsiTheme="minorHAnsi" w:cstheme="minorHAnsi"/>
          <w:b/>
          <w:bCs/>
          <w:w w:val="0"/>
          <w:sz w:val="19"/>
          <w:szCs w:val="19"/>
          <w:lang w:val="en-US"/>
        </w:rPr>
      </w:pPr>
      <w:r w:rsidRPr="00005BBE">
        <w:rPr>
          <w:rFonts w:asciiTheme="minorHAnsi" w:hAnsiTheme="minorHAnsi" w:cstheme="minorHAnsi"/>
          <w:b/>
          <w:bCs/>
          <w:w w:val="102"/>
          <w:sz w:val="19"/>
          <w:szCs w:val="19"/>
          <w:lang w:val="en-US"/>
        </w:rPr>
        <w:t>4.</w:t>
      </w:r>
      <w:r w:rsidRPr="00005BBE">
        <w:rPr>
          <w:rFonts w:asciiTheme="minorHAnsi" w:hAnsiTheme="minorHAnsi" w:cstheme="minorHAnsi"/>
          <w:b/>
          <w:bCs/>
          <w:w w:val="102"/>
          <w:sz w:val="19"/>
          <w:szCs w:val="19"/>
          <w:lang w:val="en-US"/>
        </w:rPr>
        <w:tab/>
      </w:r>
      <w:r w:rsidRPr="00005BBE">
        <w:rPr>
          <w:rFonts w:asciiTheme="minorHAnsi" w:hAnsiTheme="minorHAnsi" w:cstheme="minorHAnsi"/>
          <w:b/>
          <w:bCs/>
          <w:w w:val="105"/>
          <w:sz w:val="19"/>
          <w:szCs w:val="19"/>
          <w:lang w:val="en-US"/>
        </w:rPr>
        <w:t>RELATED</w:t>
      </w:r>
      <w:r w:rsidRPr="00005BBE">
        <w:rPr>
          <w:rFonts w:asciiTheme="minorHAnsi" w:hAnsiTheme="minorHAnsi" w:cstheme="minorHAnsi"/>
          <w:b/>
          <w:bCs/>
          <w:spacing w:val="-3"/>
          <w:w w:val="105"/>
          <w:sz w:val="19"/>
          <w:szCs w:val="19"/>
          <w:lang w:val="en-US"/>
        </w:rPr>
        <w:t xml:space="preserve"> </w:t>
      </w:r>
      <w:r w:rsidRPr="00005BBE">
        <w:rPr>
          <w:rFonts w:asciiTheme="minorHAnsi" w:hAnsiTheme="minorHAnsi" w:cstheme="minorHAnsi"/>
          <w:b/>
          <w:bCs/>
          <w:w w:val="105"/>
          <w:sz w:val="19"/>
          <w:szCs w:val="19"/>
          <w:lang w:val="en-US"/>
        </w:rPr>
        <w:t>DOCUMENTS</w:t>
      </w:r>
    </w:p>
    <w:p w:rsidR="00F47903" w:rsidRPr="00005BBE" w:rsidRDefault="00F47903" w:rsidP="00F47903">
      <w:pPr>
        <w:widowControl w:val="0"/>
        <w:spacing w:before="10"/>
        <w:rPr>
          <w:rFonts w:asciiTheme="minorHAnsi" w:hAnsiTheme="minorHAnsi" w:cstheme="minorHAnsi"/>
          <w:b/>
          <w:bCs/>
          <w:w w:val="0"/>
          <w:sz w:val="18"/>
          <w:szCs w:val="18"/>
          <w:lang w:val="en-US"/>
        </w:rPr>
      </w:pPr>
    </w:p>
    <w:p w:rsidR="00F47903" w:rsidRPr="00005BBE" w:rsidRDefault="00F5380A" w:rsidP="00F47903">
      <w:pPr>
        <w:widowControl w:val="0"/>
        <w:ind w:left="106"/>
        <w:rPr>
          <w:rFonts w:asciiTheme="minorHAnsi" w:hAnsiTheme="minorHAnsi" w:cstheme="minorHAnsi"/>
          <w:w w:val="0"/>
          <w:sz w:val="16"/>
          <w:szCs w:val="16"/>
          <w:lang w:val="en-US"/>
        </w:rPr>
      </w:pPr>
      <w:r>
        <w:rPr>
          <w:rFonts w:asciiTheme="minorHAnsi" w:hAnsiTheme="minorHAnsi" w:cstheme="minorHAnsi"/>
          <w:w w:val="105"/>
          <w:sz w:val="16"/>
          <w:szCs w:val="16"/>
          <w:lang w:val="en-US"/>
        </w:rPr>
        <w:t>IRNAC</w:t>
      </w:r>
      <w:r w:rsidR="00EA6CA9" w:rsidRPr="00005BBE">
        <w:rPr>
          <w:rFonts w:asciiTheme="minorHAnsi" w:hAnsiTheme="minorHAnsi" w:cstheme="minorHAnsi"/>
          <w:w w:val="105"/>
          <w:sz w:val="16"/>
          <w:szCs w:val="16"/>
          <w:lang w:val="en-US"/>
        </w:rPr>
        <w:t>-FR-</w:t>
      </w:r>
      <w:r w:rsidR="008046F6" w:rsidRPr="00005BBE">
        <w:rPr>
          <w:rFonts w:asciiTheme="minorHAnsi" w:hAnsiTheme="minorHAnsi" w:cstheme="minorHAnsi"/>
          <w:w w:val="105"/>
          <w:sz w:val="16"/>
          <w:szCs w:val="16"/>
          <w:lang w:val="en-US"/>
        </w:rPr>
        <w:t>01 Accreditation Agreement</w:t>
      </w:r>
    </w:p>
    <w:p w:rsidR="00F47903" w:rsidRPr="00005BBE" w:rsidRDefault="00F47903" w:rsidP="00F47903">
      <w:pPr>
        <w:widowControl w:val="0"/>
        <w:spacing w:before="9"/>
        <w:rPr>
          <w:rFonts w:asciiTheme="minorHAnsi" w:hAnsiTheme="minorHAnsi" w:cstheme="minorHAnsi"/>
          <w:w w:val="0"/>
          <w:sz w:val="18"/>
          <w:szCs w:val="18"/>
          <w:lang w:val="en-US"/>
        </w:rPr>
      </w:pPr>
    </w:p>
    <w:p w:rsidR="00A614BE" w:rsidRPr="00005BBE" w:rsidRDefault="00F5380A" w:rsidP="00A614BE">
      <w:pPr>
        <w:widowControl w:val="0"/>
        <w:spacing w:line="516" w:lineRule="auto"/>
        <w:ind w:left="106" w:right="2318"/>
        <w:rPr>
          <w:rFonts w:asciiTheme="minorHAnsi" w:hAnsiTheme="minorHAnsi" w:cstheme="minorHAnsi"/>
          <w:w w:val="105"/>
          <w:sz w:val="16"/>
          <w:szCs w:val="16"/>
          <w:highlight w:val="yellow"/>
          <w:lang w:val="en-US"/>
        </w:rPr>
      </w:pPr>
      <w:r>
        <w:rPr>
          <w:rFonts w:asciiTheme="minorHAnsi" w:hAnsiTheme="minorHAnsi" w:cstheme="minorHAnsi"/>
          <w:w w:val="105"/>
          <w:sz w:val="16"/>
          <w:szCs w:val="16"/>
          <w:lang w:val="en-US"/>
        </w:rPr>
        <w:t>IRNAC</w:t>
      </w:r>
      <w:r w:rsidR="00EA6CA9" w:rsidRPr="00005BBE">
        <w:rPr>
          <w:rFonts w:asciiTheme="minorHAnsi" w:hAnsiTheme="minorHAnsi" w:cstheme="minorHAnsi"/>
          <w:w w:val="105"/>
          <w:sz w:val="16"/>
          <w:szCs w:val="16"/>
          <w:lang w:val="en-US"/>
        </w:rPr>
        <w:t>-FR-</w:t>
      </w:r>
      <w:r w:rsidR="00F001FA" w:rsidRPr="00005BBE">
        <w:rPr>
          <w:rFonts w:asciiTheme="minorHAnsi" w:hAnsiTheme="minorHAnsi" w:cstheme="minorHAnsi"/>
          <w:w w:val="105"/>
          <w:sz w:val="16"/>
          <w:szCs w:val="16"/>
          <w:lang w:val="en-US"/>
        </w:rPr>
        <w:t>02 CAB'S Authorized Person Notification Form</w:t>
      </w:r>
      <w:r w:rsidR="00F47903" w:rsidRPr="00005BBE">
        <w:rPr>
          <w:rFonts w:asciiTheme="minorHAnsi" w:hAnsiTheme="minorHAnsi" w:cstheme="minorHAnsi"/>
          <w:w w:val="105"/>
          <w:sz w:val="16"/>
          <w:szCs w:val="16"/>
          <w:highlight w:val="yellow"/>
          <w:lang w:val="en-US"/>
        </w:rPr>
        <w:t xml:space="preserve"> </w:t>
      </w:r>
    </w:p>
    <w:p w:rsidR="00F47903" w:rsidRPr="00005BBE" w:rsidRDefault="00F5380A" w:rsidP="00F47903">
      <w:pPr>
        <w:widowControl w:val="0"/>
        <w:spacing w:line="516" w:lineRule="auto"/>
        <w:ind w:left="106" w:right="5259"/>
        <w:rPr>
          <w:rFonts w:asciiTheme="minorHAnsi" w:hAnsiTheme="minorHAnsi" w:cstheme="minorHAnsi"/>
          <w:w w:val="0"/>
          <w:sz w:val="16"/>
          <w:szCs w:val="16"/>
          <w:highlight w:val="yellow"/>
          <w:lang w:val="en-US"/>
        </w:rPr>
      </w:pPr>
      <w:r>
        <w:rPr>
          <w:rFonts w:asciiTheme="minorHAnsi" w:hAnsiTheme="minorHAnsi" w:cstheme="minorHAnsi"/>
          <w:w w:val="0"/>
          <w:sz w:val="16"/>
          <w:szCs w:val="16"/>
          <w:lang w:val="en-US"/>
        </w:rPr>
        <w:t>IRNAC</w:t>
      </w:r>
      <w:r w:rsidR="00EA6CA9" w:rsidRPr="00005BBE">
        <w:rPr>
          <w:rFonts w:asciiTheme="minorHAnsi" w:hAnsiTheme="minorHAnsi" w:cstheme="minorHAnsi"/>
          <w:w w:val="0"/>
          <w:sz w:val="16"/>
          <w:szCs w:val="16"/>
          <w:lang w:val="en-US"/>
        </w:rPr>
        <w:t>-FR-</w:t>
      </w:r>
      <w:r w:rsidR="007C6A02" w:rsidRPr="00005BBE">
        <w:rPr>
          <w:rFonts w:asciiTheme="minorHAnsi" w:hAnsiTheme="minorHAnsi" w:cstheme="minorHAnsi"/>
          <w:w w:val="0"/>
          <w:sz w:val="16"/>
          <w:szCs w:val="16"/>
          <w:lang w:val="en-US"/>
        </w:rPr>
        <w:t>03 Application Review Form</w:t>
      </w:r>
    </w:p>
    <w:p w:rsidR="00E81EED" w:rsidRPr="00005BBE" w:rsidRDefault="00F5380A" w:rsidP="00A614BE">
      <w:pPr>
        <w:widowControl w:val="0"/>
        <w:spacing w:line="516" w:lineRule="auto"/>
        <w:ind w:left="106" w:right="2743"/>
        <w:rPr>
          <w:rFonts w:asciiTheme="minorHAnsi" w:hAnsiTheme="minorHAnsi" w:cstheme="minorHAnsi"/>
          <w:w w:val="105"/>
          <w:sz w:val="16"/>
          <w:szCs w:val="16"/>
          <w:highlight w:val="yellow"/>
          <w:lang w:val="en-US"/>
        </w:rPr>
      </w:pPr>
      <w:r>
        <w:rPr>
          <w:rFonts w:asciiTheme="minorHAnsi" w:hAnsiTheme="minorHAnsi" w:cstheme="minorHAnsi"/>
          <w:w w:val="105"/>
          <w:sz w:val="16"/>
          <w:szCs w:val="16"/>
          <w:lang w:val="en-US"/>
        </w:rPr>
        <w:t>IRNAC</w:t>
      </w:r>
      <w:r w:rsidR="00EA6CA9" w:rsidRPr="00005BBE">
        <w:rPr>
          <w:rFonts w:asciiTheme="minorHAnsi" w:hAnsiTheme="minorHAnsi" w:cstheme="minorHAnsi"/>
          <w:w w:val="105"/>
          <w:sz w:val="16"/>
          <w:szCs w:val="16"/>
          <w:lang w:val="en-US"/>
        </w:rPr>
        <w:t>-FR-</w:t>
      </w:r>
      <w:r w:rsidR="000D14F0" w:rsidRPr="00005BBE">
        <w:rPr>
          <w:rFonts w:asciiTheme="minorHAnsi" w:hAnsiTheme="minorHAnsi" w:cstheme="minorHAnsi"/>
          <w:w w:val="105"/>
          <w:sz w:val="16"/>
          <w:szCs w:val="16"/>
          <w:lang w:val="en-US"/>
        </w:rPr>
        <w:t>04 Assessment Team Commitment</w:t>
      </w:r>
      <w:r w:rsidR="00F04BAC" w:rsidRPr="00005BBE">
        <w:rPr>
          <w:rFonts w:asciiTheme="minorHAnsi" w:hAnsiTheme="minorHAnsi" w:cstheme="minorHAnsi"/>
          <w:w w:val="105"/>
          <w:sz w:val="16"/>
          <w:szCs w:val="16"/>
          <w:lang w:val="en-US"/>
        </w:rPr>
        <w:t xml:space="preserve"> Form</w:t>
      </w:r>
      <w:r w:rsidR="00F47903" w:rsidRPr="00005BBE">
        <w:rPr>
          <w:rFonts w:asciiTheme="minorHAnsi" w:hAnsiTheme="minorHAnsi" w:cstheme="minorHAnsi"/>
          <w:w w:val="105"/>
          <w:sz w:val="16"/>
          <w:szCs w:val="16"/>
          <w:highlight w:val="yellow"/>
          <w:lang w:val="en-US"/>
        </w:rPr>
        <w:t xml:space="preserve"> </w:t>
      </w:r>
    </w:p>
    <w:p w:rsidR="00A614BE" w:rsidRPr="00005BBE" w:rsidRDefault="00F5380A" w:rsidP="00A614BE">
      <w:pPr>
        <w:widowControl w:val="0"/>
        <w:spacing w:line="516" w:lineRule="auto"/>
        <w:ind w:left="106" w:right="2743"/>
        <w:rPr>
          <w:rFonts w:asciiTheme="minorHAnsi" w:hAnsiTheme="minorHAnsi" w:cstheme="minorHAnsi"/>
          <w:w w:val="105"/>
          <w:sz w:val="16"/>
          <w:szCs w:val="16"/>
          <w:highlight w:val="yellow"/>
          <w:lang w:val="en-US"/>
        </w:rPr>
      </w:pPr>
      <w:r>
        <w:rPr>
          <w:rFonts w:asciiTheme="minorHAnsi" w:hAnsiTheme="minorHAnsi" w:cstheme="minorHAnsi"/>
          <w:w w:val="105"/>
          <w:sz w:val="16"/>
          <w:szCs w:val="16"/>
          <w:lang w:val="en-US"/>
        </w:rPr>
        <w:t>IRNAC</w:t>
      </w:r>
      <w:r w:rsidR="00EA6CA9" w:rsidRPr="00005BBE">
        <w:rPr>
          <w:rFonts w:asciiTheme="minorHAnsi" w:hAnsiTheme="minorHAnsi" w:cstheme="minorHAnsi"/>
          <w:w w:val="105"/>
          <w:sz w:val="16"/>
          <w:szCs w:val="16"/>
          <w:lang w:val="en-US"/>
        </w:rPr>
        <w:t>-FR-</w:t>
      </w:r>
      <w:r w:rsidR="009E103F" w:rsidRPr="00005BBE">
        <w:rPr>
          <w:rFonts w:asciiTheme="minorHAnsi" w:hAnsiTheme="minorHAnsi" w:cstheme="minorHAnsi"/>
          <w:w w:val="105"/>
          <w:sz w:val="16"/>
          <w:szCs w:val="16"/>
          <w:lang w:val="en-US"/>
        </w:rPr>
        <w:t xml:space="preserve">05 </w:t>
      </w:r>
      <w:r w:rsidR="00E856B7" w:rsidRPr="00005BBE">
        <w:rPr>
          <w:rFonts w:asciiTheme="minorHAnsi" w:hAnsiTheme="minorHAnsi" w:cstheme="minorHAnsi"/>
          <w:w w:val="105"/>
          <w:sz w:val="16"/>
          <w:szCs w:val="16"/>
          <w:lang w:val="en-US"/>
        </w:rPr>
        <w:t>Assessment Team Proposal Form</w:t>
      </w:r>
      <w:r w:rsidR="00E856B7" w:rsidRPr="00005BBE">
        <w:rPr>
          <w:rFonts w:asciiTheme="minorHAnsi" w:hAnsiTheme="minorHAnsi" w:cstheme="minorHAnsi"/>
          <w:w w:val="105"/>
          <w:sz w:val="16"/>
          <w:szCs w:val="16"/>
          <w:highlight w:val="yellow"/>
          <w:lang w:val="en-US"/>
        </w:rPr>
        <w:t xml:space="preserve"> </w:t>
      </w:r>
    </w:p>
    <w:p w:rsidR="00F47903" w:rsidRPr="00005BBE" w:rsidRDefault="00F5380A" w:rsidP="00A614BE">
      <w:pPr>
        <w:widowControl w:val="0"/>
        <w:spacing w:line="516" w:lineRule="auto"/>
        <w:ind w:left="106" w:right="2743"/>
        <w:rPr>
          <w:rFonts w:asciiTheme="minorHAnsi" w:hAnsiTheme="minorHAnsi" w:cstheme="minorHAnsi"/>
          <w:w w:val="0"/>
          <w:sz w:val="16"/>
          <w:szCs w:val="16"/>
          <w:highlight w:val="yellow"/>
          <w:lang w:val="en-US"/>
        </w:rPr>
      </w:pPr>
      <w:r>
        <w:rPr>
          <w:rFonts w:asciiTheme="minorHAnsi" w:hAnsiTheme="minorHAnsi" w:cstheme="minorHAnsi"/>
          <w:w w:val="0"/>
          <w:sz w:val="16"/>
          <w:szCs w:val="16"/>
          <w:lang w:val="en-US"/>
        </w:rPr>
        <w:t>IRNAC</w:t>
      </w:r>
      <w:r w:rsidR="00EA6CA9" w:rsidRPr="00005BBE">
        <w:rPr>
          <w:rFonts w:asciiTheme="minorHAnsi" w:hAnsiTheme="minorHAnsi" w:cstheme="minorHAnsi"/>
          <w:w w:val="0"/>
          <w:sz w:val="16"/>
          <w:szCs w:val="16"/>
          <w:lang w:val="en-US"/>
        </w:rPr>
        <w:t>-FR-</w:t>
      </w:r>
      <w:r w:rsidR="00E96D8E" w:rsidRPr="00005BBE">
        <w:rPr>
          <w:rFonts w:asciiTheme="minorHAnsi" w:hAnsiTheme="minorHAnsi" w:cstheme="minorHAnsi"/>
          <w:w w:val="0"/>
          <w:sz w:val="16"/>
          <w:szCs w:val="16"/>
          <w:lang w:val="en-US"/>
        </w:rPr>
        <w:t>06 Assessment Proposal Form</w:t>
      </w:r>
    </w:p>
    <w:p w:rsidR="00F47903" w:rsidRPr="00005BBE" w:rsidRDefault="00F5380A" w:rsidP="00F47903">
      <w:pPr>
        <w:widowControl w:val="0"/>
        <w:ind w:left="106"/>
        <w:rPr>
          <w:rFonts w:asciiTheme="minorHAnsi" w:hAnsiTheme="minorHAnsi" w:cstheme="minorHAnsi"/>
          <w:w w:val="0"/>
          <w:sz w:val="16"/>
          <w:szCs w:val="16"/>
          <w:lang w:val="en-US"/>
        </w:rPr>
      </w:pPr>
      <w:r>
        <w:rPr>
          <w:rFonts w:asciiTheme="minorHAnsi" w:hAnsiTheme="minorHAnsi" w:cstheme="minorHAnsi"/>
          <w:w w:val="0"/>
          <w:sz w:val="16"/>
          <w:szCs w:val="16"/>
          <w:lang w:val="en-US"/>
        </w:rPr>
        <w:t>IRNAC</w:t>
      </w:r>
      <w:r w:rsidR="00EA6CA9" w:rsidRPr="00005BBE">
        <w:rPr>
          <w:rFonts w:asciiTheme="minorHAnsi" w:hAnsiTheme="minorHAnsi" w:cstheme="minorHAnsi"/>
          <w:w w:val="0"/>
          <w:sz w:val="16"/>
          <w:szCs w:val="16"/>
          <w:lang w:val="en-US"/>
        </w:rPr>
        <w:t>-FR-</w:t>
      </w:r>
      <w:r w:rsidR="00076264" w:rsidRPr="00005BBE">
        <w:rPr>
          <w:rFonts w:asciiTheme="minorHAnsi" w:hAnsiTheme="minorHAnsi" w:cstheme="minorHAnsi"/>
          <w:w w:val="0"/>
          <w:sz w:val="16"/>
          <w:szCs w:val="16"/>
          <w:lang w:val="en-US"/>
        </w:rPr>
        <w:t>07 Accreditation Decision Review Form</w:t>
      </w:r>
    </w:p>
    <w:p w:rsidR="002310CA" w:rsidRPr="00005BBE" w:rsidRDefault="002310CA" w:rsidP="00F47903">
      <w:pPr>
        <w:widowControl w:val="0"/>
        <w:ind w:left="106"/>
        <w:rPr>
          <w:rFonts w:asciiTheme="minorHAnsi" w:hAnsiTheme="minorHAnsi" w:cstheme="minorHAnsi"/>
          <w:w w:val="0"/>
          <w:sz w:val="16"/>
          <w:szCs w:val="16"/>
          <w:lang w:val="en-US"/>
        </w:rPr>
      </w:pPr>
    </w:p>
    <w:p w:rsidR="002310CA" w:rsidRPr="00005BBE" w:rsidRDefault="00F5380A" w:rsidP="00F47903">
      <w:pPr>
        <w:widowControl w:val="0"/>
        <w:ind w:left="106"/>
        <w:rPr>
          <w:rFonts w:asciiTheme="minorHAnsi" w:hAnsiTheme="minorHAnsi" w:cstheme="minorHAnsi"/>
          <w:w w:val="0"/>
          <w:sz w:val="16"/>
          <w:szCs w:val="16"/>
          <w:lang w:val="en-US"/>
        </w:rPr>
      </w:pPr>
      <w:r>
        <w:rPr>
          <w:rFonts w:asciiTheme="minorHAnsi" w:hAnsiTheme="minorHAnsi" w:cstheme="minorHAnsi"/>
          <w:w w:val="0"/>
          <w:sz w:val="16"/>
          <w:szCs w:val="16"/>
          <w:lang w:val="en-US"/>
        </w:rPr>
        <w:t>IRNAC</w:t>
      </w:r>
      <w:r w:rsidR="00F14824" w:rsidRPr="00005BBE">
        <w:rPr>
          <w:rFonts w:asciiTheme="minorHAnsi" w:hAnsiTheme="minorHAnsi" w:cstheme="minorHAnsi"/>
          <w:w w:val="0"/>
          <w:sz w:val="16"/>
          <w:szCs w:val="16"/>
          <w:lang w:val="en-US"/>
        </w:rPr>
        <w:t>-FR-</w:t>
      </w:r>
      <w:r w:rsidR="002310CA" w:rsidRPr="00005BBE">
        <w:rPr>
          <w:rFonts w:asciiTheme="minorHAnsi" w:hAnsiTheme="minorHAnsi" w:cstheme="minorHAnsi"/>
          <w:w w:val="0"/>
          <w:sz w:val="16"/>
          <w:szCs w:val="16"/>
          <w:lang w:val="en-US"/>
        </w:rPr>
        <w:t>08 Assessment Program Form</w:t>
      </w:r>
    </w:p>
    <w:p w:rsidR="000F457D" w:rsidRPr="00005BBE" w:rsidRDefault="000F457D" w:rsidP="000F457D">
      <w:pPr>
        <w:widowControl w:val="0"/>
        <w:spacing w:line="516" w:lineRule="auto"/>
        <w:ind w:left="106" w:right="2460"/>
        <w:rPr>
          <w:rFonts w:asciiTheme="minorHAnsi" w:hAnsiTheme="minorHAnsi" w:cstheme="minorHAnsi"/>
          <w:w w:val="105"/>
          <w:sz w:val="16"/>
          <w:szCs w:val="16"/>
          <w:highlight w:val="yellow"/>
          <w:lang w:val="en-US"/>
        </w:rPr>
      </w:pPr>
    </w:p>
    <w:p w:rsidR="00F47903" w:rsidRPr="00005BBE" w:rsidRDefault="00F5380A" w:rsidP="00334EA5">
      <w:pPr>
        <w:widowControl w:val="0"/>
        <w:spacing w:line="516" w:lineRule="auto"/>
        <w:ind w:left="106" w:right="1326"/>
        <w:rPr>
          <w:rFonts w:asciiTheme="minorHAnsi" w:hAnsiTheme="minorHAnsi" w:cstheme="minorHAnsi"/>
          <w:w w:val="0"/>
          <w:sz w:val="16"/>
          <w:szCs w:val="16"/>
          <w:lang w:val="en-US"/>
        </w:rPr>
      </w:pPr>
      <w:r>
        <w:rPr>
          <w:rFonts w:asciiTheme="minorHAnsi" w:hAnsiTheme="minorHAnsi" w:cstheme="minorHAnsi"/>
          <w:w w:val="0"/>
          <w:sz w:val="16"/>
          <w:szCs w:val="16"/>
          <w:lang w:val="en-US"/>
        </w:rPr>
        <w:t>IRNAC</w:t>
      </w:r>
      <w:r w:rsidR="00F14824" w:rsidRPr="00005BBE">
        <w:rPr>
          <w:rFonts w:asciiTheme="minorHAnsi" w:hAnsiTheme="minorHAnsi" w:cstheme="minorHAnsi"/>
          <w:w w:val="0"/>
          <w:sz w:val="16"/>
          <w:szCs w:val="16"/>
          <w:lang w:val="en-US"/>
        </w:rPr>
        <w:t>-FR-</w:t>
      </w:r>
      <w:r w:rsidR="00334EA5" w:rsidRPr="00005BBE">
        <w:rPr>
          <w:rFonts w:asciiTheme="minorHAnsi" w:hAnsiTheme="minorHAnsi" w:cstheme="minorHAnsi"/>
          <w:w w:val="0"/>
          <w:sz w:val="16"/>
          <w:szCs w:val="16"/>
          <w:lang w:val="en-US"/>
        </w:rPr>
        <w:t>25 ISO/IEC 17025:2017 Accreditation Application Form for Testing Laboratories</w:t>
      </w:r>
    </w:p>
    <w:p w:rsidR="00B9091F" w:rsidRPr="00005BBE" w:rsidRDefault="00F5380A" w:rsidP="00334EA5">
      <w:pPr>
        <w:widowControl w:val="0"/>
        <w:spacing w:line="516" w:lineRule="auto"/>
        <w:ind w:left="106" w:right="1326"/>
        <w:rPr>
          <w:rFonts w:asciiTheme="minorHAnsi" w:hAnsiTheme="minorHAnsi" w:cstheme="minorHAnsi"/>
          <w:w w:val="0"/>
          <w:sz w:val="16"/>
          <w:szCs w:val="16"/>
          <w:highlight w:val="yellow"/>
          <w:lang w:val="en-US"/>
        </w:rPr>
      </w:pPr>
      <w:r>
        <w:rPr>
          <w:rFonts w:asciiTheme="minorHAnsi" w:hAnsiTheme="minorHAnsi" w:cstheme="minorHAnsi"/>
          <w:w w:val="0"/>
          <w:sz w:val="16"/>
          <w:szCs w:val="16"/>
          <w:lang w:val="en-US"/>
        </w:rPr>
        <w:t>IRNAC</w:t>
      </w:r>
      <w:r w:rsidR="00F14824" w:rsidRPr="00005BBE">
        <w:rPr>
          <w:rFonts w:asciiTheme="minorHAnsi" w:hAnsiTheme="minorHAnsi" w:cstheme="minorHAnsi"/>
          <w:w w:val="0"/>
          <w:sz w:val="16"/>
          <w:szCs w:val="16"/>
          <w:lang w:val="en-US"/>
        </w:rPr>
        <w:t>-FR-</w:t>
      </w:r>
      <w:r w:rsidR="00B9091F" w:rsidRPr="00005BBE">
        <w:rPr>
          <w:rFonts w:asciiTheme="minorHAnsi" w:hAnsiTheme="minorHAnsi" w:cstheme="minorHAnsi"/>
          <w:w w:val="0"/>
          <w:sz w:val="16"/>
          <w:szCs w:val="16"/>
          <w:lang w:val="en-US"/>
        </w:rPr>
        <w:t>26 ISO/IEC 17025:2017 Accreditation Application Form for Calibration Laboratories</w:t>
      </w:r>
    </w:p>
    <w:p w:rsidR="00364218" w:rsidRPr="00005BBE" w:rsidRDefault="00F5380A" w:rsidP="003F5546">
      <w:pPr>
        <w:widowControl w:val="0"/>
        <w:spacing w:line="516" w:lineRule="auto"/>
        <w:ind w:left="106" w:right="2176"/>
        <w:rPr>
          <w:rFonts w:asciiTheme="minorHAnsi" w:hAnsiTheme="minorHAnsi" w:cstheme="minorHAnsi"/>
          <w:w w:val="105"/>
          <w:sz w:val="16"/>
          <w:szCs w:val="16"/>
          <w:highlight w:val="yellow"/>
          <w:lang w:val="en-US"/>
        </w:rPr>
      </w:pPr>
      <w:r>
        <w:rPr>
          <w:rFonts w:asciiTheme="minorHAnsi" w:hAnsiTheme="minorHAnsi" w:cstheme="minorHAnsi"/>
          <w:w w:val="105"/>
          <w:sz w:val="16"/>
          <w:szCs w:val="16"/>
          <w:lang w:val="en-US"/>
        </w:rPr>
        <w:t>IRNAC</w:t>
      </w:r>
      <w:r w:rsidR="00F14824" w:rsidRPr="00005BBE">
        <w:rPr>
          <w:rFonts w:asciiTheme="minorHAnsi" w:hAnsiTheme="minorHAnsi" w:cstheme="minorHAnsi"/>
          <w:w w:val="105"/>
          <w:sz w:val="16"/>
          <w:szCs w:val="16"/>
          <w:lang w:val="en-US"/>
        </w:rPr>
        <w:t>-FR-</w:t>
      </w:r>
      <w:r w:rsidR="003F5546" w:rsidRPr="00005BBE">
        <w:rPr>
          <w:rFonts w:asciiTheme="minorHAnsi" w:hAnsiTheme="minorHAnsi" w:cstheme="minorHAnsi"/>
          <w:w w:val="105"/>
          <w:sz w:val="16"/>
          <w:szCs w:val="16"/>
          <w:lang w:val="en-US"/>
        </w:rPr>
        <w:t>72 Documents Required for Application for Management System-17021-1</w:t>
      </w:r>
    </w:p>
    <w:p w:rsidR="00F47903" w:rsidRPr="00005BBE" w:rsidRDefault="00F5380A" w:rsidP="00364218">
      <w:pPr>
        <w:widowControl w:val="0"/>
        <w:spacing w:line="516" w:lineRule="auto"/>
        <w:ind w:left="106" w:right="3452"/>
        <w:rPr>
          <w:rFonts w:asciiTheme="minorHAnsi" w:hAnsiTheme="minorHAnsi" w:cstheme="minorHAnsi"/>
          <w:w w:val="0"/>
          <w:sz w:val="16"/>
          <w:szCs w:val="16"/>
          <w:highlight w:val="yellow"/>
          <w:lang w:val="en-US"/>
        </w:rPr>
      </w:pPr>
      <w:r>
        <w:rPr>
          <w:rFonts w:asciiTheme="minorHAnsi" w:hAnsiTheme="minorHAnsi" w:cstheme="minorHAnsi"/>
          <w:w w:val="0"/>
          <w:sz w:val="16"/>
          <w:szCs w:val="16"/>
          <w:lang w:val="en-US"/>
        </w:rPr>
        <w:t>IRNAC</w:t>
      </w:r>
      <w:r w:rsidR="00F14824" w:rsidRPr="00005BBE">
        <w:rPr>
          <w:rFonts w:asciiTheme="minorHAnsi" w:hAnsiTheme="minorHAnsi" w:cstheme="minorHAnsi"/>
          <w:w w:val="0"/>
          <w:sz w:val="16"/>
          <w:szCs w:val="16"/>
          <w:lang w:val="en-US"/>
        </w:rPr>
        <w:t>-FR-</w:t>
      </w:r>
      <w:r w:rsidR="0012751B" w:rsidRPr="00005BBE">
        <w:rPr>
          <w:rFonts w:asciiTheme="minorHAnsi" w:hAnsiTheme="minorHAnsi" w:cstheme="minorHAnsi"/>
          <w:w w:val="0"/>
          <w:sz w:val="16"/>
          <w:szCs w:val="16"/>
          <w:lang w:val="en-US"/>
        </w:rPr>
        <w:t>75 Documents Required for Application for ISO 17020 Inspection Bodies</w:t>
      </w:r>
    </w:p>
    <w:p w:rsidR="00F47903" w:rsidRPr="00005BBE" w:rsidRDefault="00F5380A" w:rsidP="00F47903">
      <w:pPr>
        <w:widowControl w:val="0"/>
        <w:ind w:left="106"/>
        <w:rPr>
          <w:rFonts w:asciiTheme="minorHAnsi" w:hAnsiTheme="minorHAnsi" w:cstheme="minorHAnsi"/>
          <w:w w:val="0"/>
          <w:sz w:val="16"/>
          <w:szCs w:val="16"/>
          <w:lang w:val="en-US"/>
        </w:rPr>
      </w:pPr>
      <w:r>
        <w:rPr>
          <w:rFonts w:asciiTheme="minorHAnsi" w:hAnsiTheme="minorHAnsi" w:cstheme="minorHAnsi"/>
          <w:w w:val="0"/>
          <w:sz w:val="16"/>
          <w:szCs w:val="16"/>
          <w:lang w:val="en-US"/>
        </w:rPr>
        <w:lastRenderedPageBreak/>
        <w:t>IRNAC</w:t>
      </w:r>
      <w:r w:rsidR="00F14824" w:rsidRPr="00005BBE">
        <w:rPr>
          <w:rFonts w:asciiTheme="minorHAnsi" w:hAnsiTheme="minorHAnsi" w:cstheme="minorHAnsi"/>
          <w:w w:val="0"/>
          <w:sz w:val="16"/>
          <w:szCs w:val="16"/>
          <w:lang w:val="en-US"/>
        </w:rPr>
        <w:t>-FR-</w:t>
      </w:r>
      <w:r w:rsidR="000C5A17" w:rsidRPr="00005BBE">
        <w:rPr>
          <w:rFonts w:asciiTheme="minorHAnsi" w:hAnsiTheme="minorHAnsi" w:cstheme="minorHAnsi"/>
          <w:w w:val="0"/>
          <w:sz w:val="16"/>
          <w:szCs w:val="16"/>
          <w:lang w:val="en-US"/>
        </w:rPr>
        <w:t>23 Rule Change Opinion Request Form</w:t>
      </w:r>
    </w:p>
    <w:p w:rsidR="00F47903" w:rsidRPr="00005BBE" w:rsidRDefault="00F47903" w:rsidP="00F47903">
      <w:pPr>
        <w:widowControl w:val="0"/>
        <w:spacing w:before="8"/>
        <w:rPr>
          <w:rFonts w:asciiTheme="minorHAnsi" w:hAnsiTheme="minorHAnsi" w:cstheme="minorHAnsi"/>
          <w:w w:val="0"/>
          <w:sz w:val="18"/>
          <w:szCs w:val="18"/>
          <w:lang w:val="en-US"/>
        </w:rPr>
      </w:pPr>
    </w:p>
    <w:p w:rsidR="00DC385C" w:rsidRPr="00005BBE" w:rsidRDefault="00F5380A" w:rsidP="00ED3593">
      <w:pPr>
        <w:widowControl w:val="0"/>
        <w:spacing w:before="1" w:line="516" w:lineRule="auto"/>
        <w:ind w:left="106" w:right="5153"/>
        <w:rPr>
          <w:rFonts w:asciiTheme="minorHAnsi" w:hAnsiTheme="minorHAnsi" w:cstheme="minorHAnsi"/>
          <w:w w:val="105"/>
          <w:sz w:val="16"/>
          <w:szCs w:val="16"/>
          <w:lang w:val="en-US"/>
        </w:rPr>
      </w:pPr>
      <w:r>
        <w:rPr>
          <w:rFonts w:asciiTheme="minorHAnsi" w:hAnsiTheme="minorHAnsi" w:cstheme="minorHAnsi"/>
          <w:w w:val="105"/>
          <w:sz w:val="16"/>
          <w:szCs w:val="16"/>
          <w:lang w:val="en-US"/>
        </w:rPr>
        <w:t>IRNAC</w:t>
      </w:r>
      <w:r w:rsidR="00F14824" w:rsidRPr="00005BBE">
        <w:rPr>
          <w:rFonts w:asciiTheme="minorHAnsi" w:hAnsiTheme="minorHAnsi" w:cstheme="minorHAnsi"/>
          <w:w w:val="105"/>
          <w:sz w:val="16"/>
          <w:szCs w:val="16"/>
          <w:lang w:val="en-US"/>
        </w:rPr>
        <w:t>-FR-</w:t>
      </w:r>
      <w:r w:rsidR="00E80822" w:rsidRPr="00005BBE">
        <w:rPr>
          <w:rFonts w:asciiTheme="minorHAnsi" w:hAnsiTheme="minorHAnsi" w:cstheme="minorHAnsi"/>
          <w:w w:val="105"/>
          <w:sz w:val="16"/>
          <w:szCs w:val="16"/>
          <w:lang w:val="en-US"/>
        </w:rPr>
        <w:t>22 Accreditation Documents Submitted Form</w:t>
      </w:r>
    </w:p>
    <w:p w:rsidR="00ED3593" w:rsidRPr="00005BBE" w:rsidRDefault="00F5380A" w:rsidP="00ED3593">
      <w:pPr>
        <w:widowControl w:val="0"/>
        <w:spacing w:before="1" w:line="516" w:lineRule="auto"/>
        <w:ind w:left="106" w:right="5153"/>
        <w:rPr>
          <w:rFonts w:asciiTheme="minorHAnsi" w:hAnsiTheme="minorHAnsi" w:cstheme="minorHAnsi"/>
          <w:w w:val="105"/>
          <w:sz w:val="16"/>
          <w:szCs w:val="16"/>
          <w:lang w:val="en-US"/>
        </w:rPr>
      </w:pPr>
      <w:r>
        <w:rPr>
          <w:rFonts w:asciiTheme="minorHAnsi" w:hAnsiTheme="minorHAnsi" w:cstheme="minorHAnsi"/>
          <w:w w:val="105"/>
          <w:sz w:val="16"/>
          <w:szCs w:val="16"/>
          <w:lang w:val="en-US"/>
        </w:rPr>
        <w:t>IRNAC</w:t>
      </w:r>
      <w:r w:rsidR="00F14824" w:rsidRPr="00005BBE">
        <w:rPr>
          <w:rFonts w:asciiTheme="minorHAnsi" w:hAnsiTheme="minorHAnsi" w:cstheme="minorHAnsi"/>
          <w:w w:val="105"/>
          <w:sz w:val="16"/>
          <w:szCs w:val="16"/>
          <w:lang w:val="en-US"/>
        </w:rPr>
        <w:t>-IN-</w:t>
      </w:r>
      <w:r w:rsidR="00DC385C" w:rsidRPr="00005BBE">
        <w:rPr>
          <w:rFonts w:asciiTheme="minorHAnsi" w:hAnsiTheme="minorHAnsi" w:cstheme="minorHAnsi"/>
          <w:w w:val="105"/>
          <w:sz w:val="16"/>
          <w:szCs w:val="16"/>
          <w:lang w:val="en-US"/>
        </w:rPr>
        <w:t>02 Working Instructions for Assessment Team</w:t>
      </w:r>
      <w:r w:rsidR="00F47903" w:rsidRPr="00005BBE">
        <w:rPr>
          <w:rFonts w:asciiTheme="minorHAnsi" w:hAnsiTheme="minorHAnsi" w:cstheme="minorHAnsi"/>
          <w:w w:val="105"/>
          <w:sz w:val="16"/>
          <w:szCs w:val="16"/>
          <w:lang w:val="en-US"/>
        </w:rPr>
        <w:t xml:space="preserve"> </w:t>
      </w:r>
    </w:p>
    <w:p w:rsidR="00B1173C" w:rsidRPr="00005BBE" w:rsidRDefault="00F5380A" w:rsidP="00DC385C">
      <w:pPr>
        <w:widowControl w:val="0"/>
        <w:spacing w:before="1" w:line="516" w:lineRule="auto"/>
        <w:ind w:left="106" w:right="5153"/>
        <w:rPr>
          <w:rFonts w:asciiTheme="minorHAnsi" w:hAnsiTheme="minorHAnsi" w:cstheme="minorHAnsi"/>
          <w:w w:val="0"/>
          <w:sz w:val="16"/>
          <w:szCs w:val="16"/>
          <w:highlight w:val="yellow"/>
          <w:lang w:val="en-US"/>
        </w:rPr>
      </w:pPr>
      <w:r>
        <w:rPr>
          <w:rFonts w:asciiTheme="minorHAnsi" w:hAnsiTheme="minorHAnsi" w:cstheme="minorHAnsi"/>
          <w:w w:val="0"/>
          <w:sz w:val="16"/>
          <w:szCs w:val="16"/>
          <w:lang w:val="en-US"/>
        </w:rPr>
        <w:t>IRNAC</w:t>
      </w:r>
      <w:r w:rsidR="00F14824" w:rsidRPr="00005BBE">
        <w:rPr>
          <w:rFonts w:asciiTheme="minorHAnsi" w:hAnsiTheme="minorHAnsi" w:cstheme="minorHAnsi"/>
          <w:w w:val="0"/>
          <w:sz w:val="16"/>
          <w:szCs w:val="16"/>
          <w:lang w:val="en-US"/>
        </w:rPr>
        <w:t>-IN-</w:t>
      </w:r>
      <w:r w:rsidR="00805FA9" w:rsidRPr="00005BBE">
        <w:rPr>
          <w:rFonts w:asciiTheme="minorHAnsi" w:hAnsiTheme="minorHAnsi" w:cstheme="minorHAnsi"/>
          <w:w w:val="0"/>
          <w:sz w:val="16"/>
          <w:szCs w:val="16"/>
          <w:lang w:val="en-US"/>
        </w:rPr>
        <w:t>09 Working Instructions for Case Officers</w:t>
      </w:r>
      <w:r w:rsidR="00F47903" w:rsidRPr="00005BBE">
        <w:rPr>
          <w:rFonts w:asciiTheme="minorHAnsi" w:hAnsiTheme="minorHAnsi" w:cstheme="minorHAnsi"/>
          <w:w w:val="105"/>
          <w:sz w:val="16"/>
          <w:szCs w:val="16"/>
          <w:lang w:val="en-US"/>
        </w:rPr>
        <w:t xml:space="preserve"> </w:t>
      </w:r>
    </w:p>
    <w:p w:rsidR="00F47903" w:rsidRPr="00005BBE" w:rsidRDefault="00F5380A" w:rsidP="00B1173C">
      <w:pPr>
        <w:widowControl w:val="0"/>
        <w:spacing w:line="516" w:lineRule="auto"/>
        <w:ind w:left="106" w:right="5578"/>
        <w:rPr>
          <w:rFonts w:asciiTheme="minorHAnsi" w:hAnsiTheme="minorHAnsi" w:cstheme="minorHAnsi"/>
          <w:w w:val="0"/>
          <w:sz w:val="16"/>
          <w:szCs w:val="16"/>
          <w:highlight w:val="yellow"/>
          <w:lang w:val="en-US"/>
        </w:rPr>
      </w:pPr>
      <w:r>
        <w:rPr>
          <w:rFonts w:asciiTheme="minorHAnsi" w:hAnsiTheme="minorHAnsi" w:cstheme="minorHAnsi"/>
          <w:w w:val="0"/>
          <w:sz w:val="16"/>
          <w:szCs w:val="16"/>
          <w:lang w:val="en-US"/>
        </w:rPr>
        <w:t>IRNAC</w:t>
      </w:r>
      <w:r w:rsidR="00F14824" w:rsidRPr="00005BBE">
        <w:rPr>
          <w:rFonts w:asciiTheme="minorHAnsi" w:hAnsiTheme="minorHAnsi" w:cstheme="minorHAnsi"/>
          <w:w w:val="0"/>
          <w:sz w:val="16"/>
          <w:szCs w:val="16"/>
          <w:lang w:val="en-US"/>
        </w:rPr>
        <w:t>-P-</w:t>
      </w:r>
      <w:r w:rsidR="00165DBE" w:rsidRPr="00005BBE">
        <w:rPr>
          <w:rFonts w:asciiTheme="minorHAnsi" w:hAnsiTheme="minorHAnsi" w:cstheme="minorHAnsi"/>
          <w:w w:val="0"/>
          <w:sz w:val="16"/>
          <w:szCs w:val="16"/>
          <w:lang w:val="en-US"/>
        </w:rPr>
        <w:t>04 Procedure for Control of Records</w:t>
      </w:r>
    </w:p>
    <w:p w:rsidR="00F47903" w:rsidRPr="00005BBE" w:rsidRDefault="00F5380A" w:rsidP="00F47903">
      <w:pPr>
        <w:widowControl w:val="0"/>
        <w:ind w:left="106"/>
        <w:rPr>
          <w:rFonts w:asciiTheme="minorHAnsi" w:hAnsiTheme="minorHAnsi" w:cstheme="minorHAnsi"/>
          <w:w w:val="0"/>
          <w:sz w:val="16"/>
          <w:szCs w:val="16"/>
          <w:highlight w:val="yellow"/>
          <w:lang w:val="en-US"/>
        </w:rPr>
      </w:pPr>
      <w:r>
        <w:rPr>
          <w:rFonts w:asciiTheme="minorHAnsi" w:hAnsiTheme="minorHAnsi" w:cstheme="minorHAnsi"/>
          <w:w w:val="105"/>
          <w:sz w:val="16"/>
          <w:szCs w:val="16"/>
          <w:lang w:val="en-US"/>
        </w:rPr>
        <w:t>IRNAC</w:t>
      </w:r>
      <w:r w:rsidR="00480A43" w:rsidRPr="00005BBE">
        <w:rPr>
          <w:rFonts w:asciiTheme="minorHAnsi" w:hAnsiTheme="minorHAnsi" w:cstheme="minorHAnsi"/>
          <w:w w:val="105"/>
          <w:sz w:val="16"/>
          <w:szCs w:val="16"/>
          <w:lang w:val="en-US"/>
        </w:rPr>
        <w:t>-</w:t>
      </w:r>
      <w:r w:rsidR="00F14824" w:rsidRPr="00005BBE">
        <w:rPr>
          <w:rFonts w:asciiTheme="minorHAnsi" w:hAnsiTheme="minorHAnsi" w:cstheme="minorHAnsi"/>
          <w:w w:val="105"/>
          <w:sz w:val="16"/>
          <w:szCs w:val="16"/>
          <w:lang w:val="en-US"/>
        </w:rPr>
        <w:t>P-</w:t>
      </w:r>
      <w:r w:rsidR="00E009CB" w:rsidRPr="00005BBE">
        <w:rPr>
          <w:rFonts w:asciiTheme="minorHAnsi" w:hAnsiTheme="minorHAnsi" w:cstheme="minorHAnsi"/>
          <w:w w:val="105"/>
          <w:sz w:val="16"/>
          <w:szCs w:val="16"/>
          <w:lang w:val="en-US"/>
        </w:rPr>
        <w:t>02 Procedure</w:t>
      </w:r>
      <w:r w:rsidR="00480A43" w:rsidRPr="00005BBE">
        <w:rPr>
          <w:rFonts w:asciiTheme="minorHAnsi" w:hAnsiTheme="minorHAnsi" w:cstheme="minorHAnsi"/>
          <w:w w:val="105"/>
          <w:sz w:val="16"/>
          <w:szCs w:val="16"/>
          <w:lang w:val="en-US"/>
        </w:rPr>
        <w:t xml:space="preserve"> for Complaints and Appeals</w:t>
      </w:r>
    </w:p>
    <w:p w:rsidR="00F47903" w:rsidRPr="00005BBE" w:rsidRDefault="00F47903" w:rsidP="00F47903">
      <w:pPr>
        <w:widowControl w:val="0"/>
        <w:spacing w:before="8"/>
        <w:rPr>
          <w:rFonts w:asciiTheme="minorHAnsi" w:hAnsiTheme="minorHAnsi" w:cstheme="minorHAnsi"/>
          <w:w w:val="0"/>
          <w:sz w:val="18"/>
          <w:szCs w:val="18"/>
          <w:highlight w:val="yellow"/>
          <w:lang w:val="en-US"/>
        </w:rPr>
      </w:pPr>
    </w:p>
    <w:p w:rsidR="00B1173C" w:rsidRPr="00005BBE" w:rsidRDefault="00F5380A" w:rsidP="007220AC">
      <w:pPr>
        <w:widowControl w:val="0"/>
        <w:spacing w:line="516" w:lineRule="auto"/>
        <w:ind w:left="106" w:right="2035"/>
        <w:rPr>
          <w:rFonts w:asciiTheme="minorHAnsi" w:hAnsiTheme="minorHAnsi" w:cstheme="minorHAnsi"/>
          <w:w w:val="105"/>
          <w:sz w:val="16"/>
          <w:szCs w:val="16"/>
          <w:highlight w:val="yellow"/>
          <w:lang w:val="en-US"/>
        </w:rPr>
      </w:pPr>
      <w:r>
        <w:rPr>
          <w:rFonts w:asciiTheme="minorHAnsi" w:hAnsiTheme="minorHAnsi" w:cstheme="minorHAnsi"/>
          <w:w w:val="105"/>
          <w:sz w:val="16"/>
          <w:szCs w:val="16"/>
          <w:lang w:val="en-US"/>
        </w:rPr>
        <w:t>IRNAC</w:t>
      </w:r>
      <w:r w:rsidR="00657C11" w:rsidRPr="00005BBE">
        <w:rPr>
          <w:rFonts w:asciiTheme="minorHAnsi" w:hAnsiTheme="minorHAnsi" w:cstheme="minorHAnsi"/>
          <w:w w:val="105"/>
          <w:sz w:val="16"/>
          <w:szCs w:val="16"/>
          <w:lang w:val="en-US"/>
        </w:rPr>
        <w:t>-P-</w:t>
      </w:r>
      <w:r w:rsidR="007220AC" w:rsidRPr="00005BBE">
        <w:rPr>
          <w:rFonts w:asciiTheme="minorHAnsi" w:hAnsiTheme="minorHAnsi" w:cstheme="minorHAnsi"/>
          <w:w w:val="105"/>
          <w:sz w:val="16"/>
          <w:szCs w:val="16"/>
          <w:lang w:val="en-US"/>
        </w:rPr>
        <w:t>07 Procedure for Proficiency Testing and Inter Laboratory Comparison Programs</w:t>
      </w:r>
      <w:r w:rsidR="00F47903" w:rsidRPr="00005BBE">
        <w:rPr>
          <w:rFonts w:asciiTheme="minorHAnsi" w:hAnsiTheme="minorHAnsi" w:cstheme="minorHAnsi"/>
          <w:w w:val="105"/>
          <w:sz w:val="16"/>
          <w:szCs w:val="16"/>
          <w:highlight w:val="yellow"/>
          <w:lang w:val="en-US"/>
        </w:rPr>
        <w:t xml:space="preserve"> </w:t>
      </w:r>
    </w:p>
    <w:p w:rsidR="00F47903" w:rsidRPr="00005BBE" w:rsidRDefault="00F5380A" w:rsidP="00F47903">
      <w:pPr>
        <w:widowControl w:val="0"/>
        <w:spacing w:line="516" w:lineRule="auto"/>
        <w:ind w:left="106" w:right="5424"/>
        <w:rPr>
          <w:rFonts w:asciiTheme="minorHAnsi" w:hAnsiTheme="minorHAnsi" w:cstheme="minorHAnsi"/>
          <w:w w:val="0"/>
          <w:sz w:val="16"/>
          <w:szCs w:val="16"/>
          <w:lang w:val="en-US"/>
        </w:rPr>
      </w:pPr>
      <w:r>
        <w:rPr>
          <w:rFonts w:asciiTheme="minorHAnsi" w:hAnsiTheme="minorHAnsi" w:cstheme="minorHAnsi"/>
          <w:w w:val="0"/>
          <w:sz w:val="16"/>
          <w:szCs w:val="16"/>
          <w:lang w:val="en-US"/>
        </w:rPr>
        <w:t>IRNAC</w:t>
      </w:r>
      <w:r w:rsidR="00657C11" w:rsidRPr="00005BBE">
        <w:rPr>
          <w:rFonts w:asciiTheme="minorHAnsi" w:hAnsiTheme="minorHAnsi" w:cstheme="minorHAnsi"/>
          <w:w w:val="0"/>
          <w:sz w:val="16"/>
          <w:szCs w:val="16"/>
          <w:lang w:val="en-US"/>
        </w:rPr>
        <w:t>-G-</w:t>
      </w:r>
      <w:r w:rsidR="0013288C" w:rsidRPr="00005BBE">
        <w:rPr>
          <w:rFonts w:asciiTheme="minorHAnsi" w:hAnsiTheme="minorHAnsi" w:cstheme="minorHAnsi"/>
          <w:w w:val="0"/>
          <w:sz w:val="16"/>
          <w:szCs w:val="16"/>
          <w:lang w:val="en-US"/>
        </w:rPr>
        <w:t>21 Accreditation Fees Guide</w:t>
      </w:r>
    </w:p>
    <w:p w:rsidR="00F47903" w:rsidRPr="00005BBE" w:rsidRDefault="00F5380A" w:rsidP="00F47903">
      <w:pPr>
        <w:widowControl w:val="0"/>
        <w:spacing w:before="1"/>
        <w:ind w:left="106"/>
        <w:rPr>
          <w:rFonts w:asciiTheme="minorHAnsi" w:hAnsiTheme="minorHAnsi" w:cstheme="minorHAnsi"/>
          <w:w w:val="0"/>
          <w:sz w:val="16"/>
          <w:szCs w:val="16"/>
          <w:lang w:val="en-US"/>
        </w:rPr>
      </w:pPr>
      <w:r>
        <w:rPr>
          <w:rFonts w:asciiTheme="minorHAnsi" w:hAnsiTheme="minorHAnsi" w:cstheme="minorHAnsi"/>
          <w:w w:val="0"/>
          <w:sz w:val="16"/>
          <w:szCs w:val="16"/>
          <w:lang w:val="en-US"/>
        </w:rPr>
        <w:t>IRNAC</w:t>
      </w:r>
      <w:r w:rsidR="00657C11" w:rsidRPr="00005BBE">
        <w:rPr>
          <w:rFonts w:asciiTheme="minorHAnsi" w:hAnsiTheme="minorHAnsi" w:cstheme="minorHAnsi"/>
          <w:w w:val="0"/>
          <w:sz w:val="16"/>
          <w:szCs w:val="16"/>
          <w:lang w:val="en-US"/>
        </w:rPr>
        <w:t>-G-</w:t>
      </w:r>
      <w:r w:rsidR="00D10B95" w:rsidRPr="00005BBE">
        <w:rPr>
          <w:rFonts w:asciiTheme="minorHAnsi" w:hAnsiTheme="minorHAnsi" w:cstheme="minorHAnsi"/>
          <w:w w:val="0"/>
          <w:sz w:val="16"/>
          <w:szCs w:val="16"/>
          <w:lang w:val="en-US"/>
        </w:rPr>
        <w:t xml:space="preserve">23 Guidelines on </w:t>
      </w:r>
      <w:r w:rsidR="0052582E">
        <w:rPr>
          <w:rFonts w:asciiTheme="minorHAnsi" w:hAnsiTheme="minorHAnsi" w:cstheme="minorHAnsi"/>
          <w:w w:val="0"/>
          <w:sz w:val="16"/>
          <w:szCs w:val="16"/>
          <w:lang w:val="en-US"/>
        </w:rPr>
        <w:t>IRNAC</w:t>
      </w:r>
      <w:r w:rsidR="00657C11" w:rsidRPr="00005BBE">
        <w:rPr>
          <w:rFonts w:asciiTheme="minorHAnsi" w:hAnsiTheme="minorHAnsi" w:cstheme="minorHAnsi"/>
          <w:w w:val="0"/>
          <w:sz w:val="16"/>
          <w:szCs w:val="16"/>
          <w:lang w:val="en-US"/>
        </w:rPr>
        <w:t xml:space="preserve"> </w:t>
      </w:r>
      <w:r w:rsidR="00D10B95" w:rsidRPr="00005BBE">
        <w:rPr>
          <w:rFonts w:asciiTheme="minorHAnsi" w:hAnsiTheme="minorHAnsi" w:cstheme="minorHAnsi"/>
          <w:w w:val="0"/>
          <w:sz w:val="16"/>
          <w:szCs w:val="16"/>
          <w:lang w:val="en-US"/>
        </w:rPr>
        <w:t>Rules for Cross-Border Accreditation</w:t>
      </w:r>
    </w:p>
    <w:p w:rsidR="00F47903" w:rsidRPr="00005BBE" w:rsidRDefault="00F47903" w:rsidP="00F47903">
      <w:pPr>
        <w:widowControl w:val="0"/>
        <w:spacing w:before="8"/>
        <w:rPr>
          <w:rFonts w:asciiTheme="minorHAnsi" w:hAnsiTheme="minorHAnsi" w:cstheme="minorHAnsi"/>
          <w:w w:val="0"/>
          <w:sz w:val="18"/>
          <w:szCs w:val="18"/>
          <w:lang w:val="en-US"/>
        </w:rPr>
      </w:pPr>
    </w:p>
    <w:p w:rsidR="00973BCE" w:rsidRPr="00005BBE" w:rsidRDefault="00F5380A" w:rsidP="00973BCE">
      <w:pPr>
        <w:widowControl w:val="0"/>
        <w:spacing w:line="516" w:lineRule="auto"/>
        <w:ind w:left="106" w:right="3452"/>
        <w:rPr>
          <w:rFonts w:asciiTheme="minorHAnsi" w:hAnsiTheme="minorHAnsi" w:cstheme="minorHAnsi"/>
          <w:w w:val="105"/>
          <w:sz w:val="16"/>
          <w:szCs w:val="16"/>
          <w:highlight w:val="yellow"/>
          <w:lang w:val="en-US"/>
        </w:rPr>
      </w:pPr>
      <w:r>
        <w:rPr>
          <w:rFonts w:asciiTheme="minorHAnsi" w:hAnsiTheme="minorHAnsi" w:cstheme="minorHAnsi"/>
          <w:w w:val="105"/>
          <w:sz w:val="16"/>
          <w:szCs w:val="16"/>
          <w:lang w:val="en-US"/>
        </w:rPr>
        <w:t>IRNAC</w:t>
      </w:r>
      <w:r w:rsidR="00657C11" w:rsidRPr="00005BBE">
        <w:rPr>
          <w:rFonts w:asciiTheme="minorHAnsi" w:hAnsiTheme="minorHAnsi" w:cstheme="minorHAnsi"/>
          <w:w w:val="105"/>
          <w:sz w:val="16"/>
          <w:szCs w:val="16"/>
          <w:lang w:val="en-US"/>
        </w:rPr>
        <w:t>-G-</w:t>
      </w:r>
      <w:r w:rsidR="00705209" w:rsidRPr="00005BBE">
        <w:rPr>
          <w:rFonts w:asciiTheme="minorHAnsi" w:hAnsiTheme="minorHAnsi" w:cstheme="minorHAnsi"/>
          <w:w w:val="105"/>
          <w:sz w:val="16"/>
          <w:szCs w:val="16"/>
          <w:lang w:val="en-US"/>
        </w:rPr>
        <w:t>26 Guidelines on Evaluating Conformity Assessment Schemes</w:t>
      </w:r>
      <w:r w:rsidR="00F47903" w:rsidRPr="00005BBE">
        <w:rPr>
          <w:rFonts w:asciiTheme="minorHAnsi" w:hAnsiTheme="minorHAnsi" w:cstheme="minorHAnsi"/>
          <w:w w:val="105"/>
          <w:sz w:val="16"/>
          <w:szCs w:val="16"/>
          <w:highlight w:val="yellow"/>
          <w:lang w:val="en-US"/>
        </w:rPr>
        <w:t xml:space="preserve"> </w:t>
      </w:r>
    </w:p>
    <w:p w:rsidR="00F47903" w:rsidRPr="00005BBE" w:rsidRDefault="00F5380A" w:rsidP="0019578D">
      <w:pPr>
        <w:widowControl w:val="0"/>
        <w:spacing w:line="516" w:lineRule="auto"/>
        <w:ind w:left="106" w:right="3452"/>
        <w:rPr>
          <w:rFonts w:asciiTheme="minorHAnsi" w:hAnsiTheme="minorHAnsi" w:cstheme="minorHAnsi"/>
          <w:w w:val="0"/>
          <w:sz w:val="16"/>
          <w:szCs w:val="16"/>
          <w:highlight w:val="yellow"/>
          <w:lang w:val="en-US"/>
        </w:rPr>
      </w:pPr>
      <w:r>
        <w:rPr>
          <w:rFonts w:asciiTheme="minorHAnsi" w:hAnsiTheme="minorHAnsi" w:cstheme="minorHAnsi"/>
          <w:w w:val="0"/>
          <w:sz w:val="16"/>
          <w:szCs w:val="16"/>
          <w:lang w:val="en-US"/>
        </w:rPr>
        <w:t>IRNAC</w:t>
      </w:r>
      <w:r w:rsidR="00657C11" w:rsidRPr="00005BBE">
        <w:rPr>
          <w:rFonts w:asciiTheme="minorHAnsi" w:hAnsiTheme="minorHAnsi" w:cstheme="minorHAnsi"/>
          <w:w w:val="0"/>
          <w:sz w:val="16"/>
          <w:szCs w:val="16"/>
          <w:lang w:val="en-US"/>
        </w:rPr>
        <w:t>-RP-</w:t>
      </w:r>
      <w:r w:rsidR="00766F21" w:rsidRPr="00005BBE">
        <w:rPr>
          <w:rFonts w:asciiTheme="minorHAnsi" w:hAnsiTheme="minorHAnsi" w:cstheme="minorHAnsi"/>
          <w:w w:val="0"/>
          <w:sz w:val="16"/>
          <w:szCs w:val="16"/>
          <w:lang w:val="en-US"/>
        </w:rPr>
        <w:t>03 Document and Record Review Report</w:t>
      </w:r>
      <w:r w:rsidR="00741836" w:rsidRPr="00005BBE">
        <w:rPr>
          <w:rFonts w:asciiTheme="minorHAnsi" w:hAnsiTheme="minorHAnsi" w:cstheme="minorHAnsi"/>
          <w:w w:val="105"/>
          <w:sz w:val="16"/>
          <w:szCs w:val="16"/>
          <w:lang w:val="en-US"/>
        </w:rPr>
        <w:t xml:space="preserve"> </w:t>
      </w:r>
    </w:p>
    <w:p w:rsidR="00F47903" w:rsidRPr="00005BBE" w:rsidRDefault="00F5380A" w:rsidP="00F47903">
      <w:pPr>
        <w:widowControl w:val="0"/>
        <w:ind w:left="106"/>
        <w:rPr>
          <w:rFonts w:asciiTheme="minorHAnsi" w:hAnsiTheme="minorHAnsi" w:cstheme="minorHAnsi"/>
          <w:w w:val="0"/>
          <w:sz w:val="16"/>
          <w:szCs w:val="16"/>
          <w:lang w:val="en-US"/>
        </w:rPr>
      </w:pPr>
      <w:r>
        <w:rPr>
          <w:rFonts w:asciiTheme="minorHAnsi" w:hAnsiTheme="minorHAnsi" w:cstheme="minorHAnsi"/>
          <w:w w:val="0"/>
          <w:sz w:val="16"/>
          <w:szCs w:val="16"/>
          <w:lang w:val="en-US"/>
        </w:rPr>
        <w:t>IRNAC</w:t>
      </w:r>
      <w:r w:rsidR="00657C11" w:rsidRPr="00005BBE">
        <w:rPr>
          <w:rFonts w:asciiTheme="minorHAnsi" w:hAnsiTheme="minorHAnsi" w:cstheme="minorHAnsi"/>
          <w:w w:val="0"/>
          <w:sz w:val="16"/>
          <w:szCs w:val="16"/>
          <w:lang w:val="en-US"/>
        </w:rPr>
        <w:t>-FR-</w:t>
      </w:r>
      <w:r w:rsidR="00A81FC2" w:rsidRPr="00005BBE">
        <w:rPr>
          <w:rFonts w:asciiTheme="minorHAnsi" w:hAnsiTheme="minorHAnsi" w:cstheme="minorHAnsi"/>
          <w:w w:val="0"/>
          <w:sz w:val="16"/>
          <w:szCs w:val="16"/>
          <w:lang w:val="en-US"/>
        </w:rPr>
        <w:t>14 Competence Assessment Checklist Based on ISO/IEC  17025:2017</w:t>
      </w:r>
    </w:p>
    <w:p w:rsidR="00546040" w:rsidRPr="00005BBE" w:rsidRDefault="00546040" w:rsidP="00F47903">
      <w:pPr>
        <w:widowControl w:val="0"/>
        <w:ind w:left="106"/>
        <w:rPr>
          <w:rFonts w:asciiTheme="minorHAnsi" w:hAnsiTheme="minorHAnsi" w:cstheme="minorHAnsi"/>
          <w:w w:val="0"/>
          <w:sz w:val="16"/>
          <w:szCs w:val="16"/>
          <w:lang w:val="en-US"/>
        </w:rPr>
      </w:pPr>
    </w:p>
    <w:p w:rsidR="00546040" w:rsidRPr="00005BBE" w:rsidRDefault="00F5380A" w:rsidP="00F47903">
      <w:pPr>
        <w:widowControl w:val="0"/>
        <w:ind w:left="106"/>
        <w:rPr>
          <w:rFonts w:asciiTheme="minorHAnsi" w:hAnsiTheme="minorHAnsi" w:cstheme="minorHAnsi"/>
          <w:w w:val="0"/>
          <w:sz w:val="16"/>
          <w:szCs w:val="16"/>
          <w:lang w:val="en-US"/>
        </w:rPr>
      </w:pPr>
      <w:r>
        <w:rPr>
          <w:rFonts w:asciiTheme="minorHAnsi" w:hAnsiTheme="minorHAnsi" w:cstheme="minorHAnsi"/>
          <w:w w:val="0"/>
          <w:sz w:val="16"/>
          <w:szCs w:val="16"/>
          <w:lang w:val="en-US"/>
        </w:rPr>
        <w:t>IRNAC</w:t>
      </w:r>
      <w:r w:rsidR="00657C11" w:rsidRPr="00005BBE">
        <w:rPr>
          <w:rFonts w:asciiTheme="minorHAnsi" w:hAnsiTheme="minorHAnsi" w:cstheme="minorHAnsi"/>
          <w:w w:val="0"/>
          <w:sz w:val="16"/>
          <w:szCs w:val="16"/>
          <w:lang w:val="en-US"/>
        </w:rPr>
        <w:t>-FR-</w:t>
      </w:r>
      <w:r w:rsidR="00117211" w:rsidRPr="00005BBE">
        <w:rPr>
          <w:rFonts w:asciiTheme="minorHAnsi" w:hAnsiTheme="minorHAnsi" w:cstheme="minorHAnsi"/>
          <w:w w:val="0"/>
          <w:sz w:val="16"/>
          <w:szCs w:val="16"/>
          <w:lang w:val="en-US"/>
        </w:rPr>
        <w:t xml:space="preserve">71 </w:t>
      </w:r>
      <w:r w:rsidR="00546040" w:rsidRPr="00005BBE">
        <w:rPr>
          <w:rFonts w:asciiTheme="minorHAnsi" w:hAnsiTheme="minorHAnsi" w:cstheme="minorHAnsi"/>
          <w:w w:val="0"/>
          <w:sz w:val="16"/>
          <w:szCs w:val="16"/>
          <w:lang w:val="en-US"/>
        </w:rPr>
        <w:t>Competence Assessment Checklist Based on ISO/IEC 17021-1:2015</w:t>
      </w:r>
    </w:p>
    <w:p w:rsidR="00325FD9" w:rsidRPr="00005BBE" w:rsidRDefault="00F5380A" w:rsidP="00F47903">
      <w:pPr>
        <w:widowControl w:val="0"/>
        <w:ind w:left="106"/>
        <w:rPr>
          <w:rFonts w:asciiTheme="minorHAnsi" w:hAnsiTheme="minorHAnsi" w:cstheme="minorHAnsi"/>
          <w:w w:val="0"/>
          <w:sz w:val="16"/>
          <w:szCs w:val="16"/>
          <w:lang w:val="en-US"/>
        </w:rPr>
      </w:pPr>
      <w:r>
        <w:rPr>
          <w:rFonts w:asciiTheme="minorHAnsi" w:hAnsiTheme="minorHAnsi" w:cstheme="minorHAnsi"/>
          <w:w w:val="0"/>
          <w:sz w:val="16"/>
          <w:szCs w:val="16"/>
          <w:lang w:val="en-US"/>
        </w:rPr>
        <w:t>IRNAC</w:t>
      </w:r>
      <w:r w:rsidR="00657C11" w:rsidRPr="00005BBE">
        <w:rPr>
          <w:rFonts w:asciiTheme="minorHAnsi" w:hAnsiTheme="minorHAnsi" w:cstheme="minorHAnsi"/>
          <w:w w:val="0"/>
          <w:sz w:val="16"/>
          <w:szCs w:val="16"/>
          <w:lang w:val="en-US"/>
        </w:rPr>
        <w:t>-FR-</w:t>
      </w:r>
      <w:r w:rsidR="00325FD9" w:rsidRPr="00005BBE">
        <w:rPr>
          <w:rFonts w:asciiTheme="minorHAnsi" w:hAnsiTheme="minorHAnsi" w:cstheme="minorHAnsi"/>
          <w:w w:val="0"/>
          <w:sz w:val="16"/>
          <w:szCs w:val="16"/>
          <w:lang w:val="en-US"/>
        </w:rPr>
        <w:t>74 Competence Assessment Checklist Based on ISO/IEC 17020:2012</w:t>
      </w:r>
    </w:p>
    <w:p w:rsidR="00325FD9" w:rsidRPr="00005BBE" w:rsidRDefault="00F5380A" w:rsidP="00F47903">
      <w:pPr>
        <w:widowControl w:val="0"/>
        <w:ind w:left="106"/>
        <w:rPr>
          <w:rFonts w:asciiTheme="minorHAnsi" w:hAnsiTheme="minorHAnsi" w:cstheme="minorHAnsi"/>
          <w:w w:val="0"/>
          <w:sz w:val="16"/>
          <w:szCs w:val="16"/>
          <w:lang w:val="en-US"/>
        </w:rPr>
      </w:pPr>
      <w:r>
        <w:rPr>
          <w:rFonts w:asciiTheme="minorHAnsi" w:hAnsiTheme="minorHAnsi" w:cstheme="minorHAnsi"/>
          <w:w w:val="0"/>
          <w:sz w:val="16"/>
          <w:szCs w:val="16"/>
          <w:lang w:val="en-US"/>
        </w:rPr>
        <w:t>IRNAC</w:t>
      </w:r>
      <w:r w:rsidR="00657C11" w:rsidRPr="00005BBE">
        <w:rPr>
          <w:rFonts w:asciiTheme="minorHAnsi" w:hAnsiTheme="minorHAnsi" w:cstheme="minorHAnsi"/>
          <w:w w:val="0"/>
          <w:sz w:val="16"/>
          <w:szCs w:val="16"/>
          <w:lang w:val="en-US"/>
        </w:rPr>
        <w:t>-FR-</w:t>
      </w:r>
      <w:r w:rsidR="00325FD9" w:rsidRPr="00005BBE">
        <w:rPr>
          <w:rFonts w:asciiTheme="minorHAnsi" w:hAnsiTheme="minorHAnsi" w:cstheme="minorHAnsi"/>
          <w:w w:val="0"/>
          <w:sz w:val="16"/>
          <w:szCs w:val="16"/>
          <w:lang w:val="en-US"/>
        </w:rPr>
        <w:t>77 Competence Assessment Checklist for Products, Processes and Services Certification Bodies ISO/IEC 17065:2012</w:t>
      </w:r>
    </w:p>
    <w:p w:rsidR="00F47903" w:rsidRPr="00005BBE" w:rsidRDefault="00F47903" w:rsidP="00F47903">
      <w:pPr>
        <w:widowControl w:val="0"/>
        <w:rPr>
          <w:rFonts w:asciiTheme="minorHAnsi" w:hAnsiTheme="minorHAnsi" w:cstheme="minorHAnsi"/>
          <w:w w:val="0"/>
          <w:sz w:val="19"/>
          <w:szCs w:val="19"/>
          <w:lang w:val="en-US"/>
        </w:rPr>
      </w:pPr>
    </w:p>
    <w:p w:rsidR="00F47903" w:rsidRPr="00005BBE" w:rsidRDefault="00F47903" w:rsidP="00F47903">
      <w:pPr>
        <w:pStyle w:val="Balk1"/>
        <w:widowControl w:val="0"/>
        <w:tabs>
          <w:tab w:val="left" w:pos="507"/>
        </w:tabs>
        <w:spacing w:before="1"/>
        <w:ind w:left="506" w:hanging="251"/>
        <w:rPr>
          <w:rFonts w:asciiTheme="minorHAnsi" w:hAnsiTheme="minorHAnsi" w:cstheme="minorHAnsi"/>
          <w:b/>
          <w:bCs/>
          <w:w w:val="0"/>
          <w:sz w:val="19"/>
          <w:szCs w:val="19"/>
          <w:lang w:val="en-US"/>
        </w:rPr>
      </w:pPr>
      <w:r w:rsidRPr="00005BBE">
        <w:rPr>
          <w:rFonts w:asciiTheme="minorHAnsi" w:hAnsiTheme="minorHAnsi" w:cstheme="minorHAnsi"/>
          <w:b/>
          <w:bCs/>
          <w:w w:val="102"/>
          <w:sz w:val="19"/>
          <w:szCs w:val="19"/>
          <w:lang w:val="en-US"/>
        </w:rPr>
        <w:t>5.</w:t>
      </w:r>
      <w:r w:rsidRPr="00005BBE">
        <w:rPr>
          <w:rFonts w:asciiTheme="minorHAnsi" w:hAnsiTheme="minorHAnsi" w:cstheme="minorHAnsi"/>
          <w:b/>
          <w:bCs/>
          <w:w w:val="102"/>
          <w:sz w:val="19"/>
          <w:szCs w:val="19"/>
          <w:lang w:val="en-US"/>
        </w:rPr>
        <w:tab/>
      </w:r>
      <w:r w:rsidRPr="00005BBE">
        <w:rPr>
          <w:rFonts w:asciiTheme="minorHAnsi" w:hAnsiTheme="minorHAnsi" w:cstheme="minorHAnsi"/>
          <w:b/>
          <w:bCs/>
          <w:w w:val="105"/>
          <w:sz w:val="19"/>
          <w:szCs w:val="19"/>
          <w:lang w:val="en-US"/>
        </w:rPr>
        <w:t>IMPLEMENTATION</w:t>
      </w:r>
    </w:p>
    <w:p w:rsidR="00F47903" w:rsidRPr="00005BBE" w:rsidRDefault="00F47903" w:rsidP="00F47903">
      <w:pPr>
        <w:widowControl w:val="0"/>
        <w:spacing w:before="10"/>
        <w:rPr>
          <w:rFonts w:asciiTheme="minorHAnsi" w:hAnsiTheme="minorHAnsi" w:cstheme="minorHAnsi"/>
          <w:b/>
          <w:bCs/>
          <w:w w:val="0"/>
          <w:sz w:val="18"/>
          <w:szCs w:val="18"/>
          <w:lang w:val="en-US"/>
        </w:rPr>
      </w:pPr>
    </w:p>
    <w:p w:rsidR="00F47903" w:rsidRPr="00005BBE" w:rsidRDefault="00F47903" w:rsidP="00F47903">
      <w:pPr>
        <w:widowControl w:val="0"/>
        <w:ind w:left="212"/>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The accreditation process consists of the following main stages. These are:</w:t>
      </w:r>
    </w:p>
    <w:p w:rsidR="00F47903" w:rsidRPr="00005BBE" w:rsidRDefault="00F47903" w:rsidP="00F47903">
      <w:pPr>
        <w:widowControl w:val="0"/>
        <w:spacing w:before="9"/>
        <w:rPr>
          <w:rFonts w:asciiTheme="minorHAnsi" w:hAnsiTheme="minorHAnsi" w:cstheme="minorHAnsi"/>
          <w:w w:val="0"/>
          <w:sz w:val="9"/>
          <w:szCs w:val="9"/>
          <w:lang w:val="en-US"/>
        </w:rPr>
      </w:pPr>
    </w:p>
    <w:p w:rsidR="00F47903" w:rsidRPr="00005BBE" w:rsidRDefault="00F47903" w:rsidP="00F47903">
      <w:pPr>
        <w:widowControl w:val="0"/>
        <w:numPr>
          <w:ilvl w:val="0"/>
          <w:numId w:val="1"/>
        </w:numPr>
        <w:tabs>
          <w:tab w:val="left" w:pos="233"/>
        </w:tabs>
        <w:spacing w:before="105"/>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Application,</w:t>
      </w:r>
    </w:p>
    <w:p w:rsidR="00F47903" w:rsidRPr="00005BBE" w:rsidRDefault="00F47903" w:rsidP="00F47903">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Pre-assessment</w:t>
      </w:r>
      <w:r w:rsidRPr="00005BBE">
        <w:rPr>
          <w:rFonts w:asciiTheme="minorHAnsi" w:hAnsiTheme="minorHAnsi" w:cstheme="minorHAnsi"/>
          <w:spacing w:val="2"/>
          <w:w w:val="105"/>
          <w:sz w:val="16"/>
          <w:szCs w:val="16"/>
          <w:lang w:val="en-US"/>
        </w:rPr>
        <w:t xml:space="preserve"> </w:t>
      </w:r>
      <w:r w:rsidRPr="00005BBE">
        <w:rPr>
          <w:rFonts w:asciiTheme="minorHAnsi" w:hAnsiTheme="minorHAnsi" w:cstheme="minorHAnsi"/>
          <w:w w:val="105"/>
          <w:sz w:val="16"/>
          <w:szCs w:val="16"/>
          <w:lang w:val="en-US"/>
        </w:rPr>
        <w:t>preparations,</w:t>
      </w:r>
    </w:p>
    <w:p w:rsidR="00F47903" w:rsidRPr="00005BBE" w:rsidRDefault="00F47903" w:rsidP="00F47903">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Pre-assessment (when requested by the applicant</w:t>
      </w:r>
      <w:r w:rsidRPr="00005BBE">
        <w:rPr>
          <w:rFonts w:asciiTheme="minorHAnsi" w:hAnsiTheme="minorHAnsi" w:cstheme="minorHAnsi"/>
          <w:spacing w:val="16"/>
          <w:w w:val="105"/>
          <w:sz w:val="16"/>
          <w:szCs w:val="16"/>
          <w:lang w:val="en-US"/>
        </w:rPr>
        <w:t xml:space="preserve"> </w:t>
      </w:r>
      <w:r w:rsidRPr="00005BBE">
        <w:rPr>
          <w:rFonts w:asciiTheme="minorHAnsi" w:hAnsiTheme="minorHAnsi" w:cstheme="minorHAnsi"/>
          <w:w w:val="105"/>
          <w:sz w:val="16"/>
          <w:szCs w:val="16"/>
          <w:lang w:val="en-US"/>
        </w:rPr>
        <w:t>body),</w:t>
      </w:r>
    </w:p>
    <w:p w:rsidR="00F47903" w:rsidRPr="00005BBE" w:rsidRDefault="00F47903" w:rsidP="00F47903">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Accreditation</w:t>
      </w:r>
      <w:r w:rsidRPr="00005BBE">
        <w:rPr>
          <w:rFonts w:asciiTheme="minorHAnsi" w:hAnsiTheme="minorHAnsi" w:cstheme="minorHAnsi"/>
          <w:spacing w:val="2"/>
          <w:w w:val="105"/>
          <w:sz w:val="16"/>
          <w:szCs w:val="16"/>
          <w:lang w:val="en-US"/>
        </w:rPr>
        <w:t xml:space="preserve"> </w:t>
      </w:r>
      <w:r w:rsidRPr="00005BBE">
        <w:rPr>
          <w:rFonts w:asciiTheme="minorHAnsi" w:hAnsiTheme="minorHAnsi" w:cstheme="minorHAnsi"/>
          <w:w w:val="105"/>
          <w:sz w:val="16"/>
          <w:szCs w:val="16"/>
          <w:lang w:val="en-US"/>
        </w:rPr>
        <w:t>assessment,</w:t>
      </w:r>
    </w:p>
    <w:p w:rsidR="00F47903" w:rsidRPr="00005BBE" w:rsidRDefault="00F47903" w:rsidP="00F47903">
      <w:pPr>
        <w:widowControl w:val="0"/>
        <w:numPr>
          <w:ilvl w:val="0"/>
          <w:numId w:val="1"/>
        </w:numPr>
        <w:tabs>
          <w:tab w:val="left" w:pos="233"/>
        </w:tabs>
        <w:spacing w:before="34"/>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Post-assessment evaluations (including follow-up</w:t>
      </w:r>
      <w:r w:rsidRPr="00005BBE">
        <w:rPr>
          <w:rFonts w:asciiTheme="minorHAnsi" w:hAnsiTheme="minorHAnsi" w:cstheme="minorHAnsi"/>
          <w:spacing w:val="10"/>
          <w:w w:val="105"/>
          <w:sz w:val="16"/>
          <w:szCs w:val="16"/>
          <w:lang w:val="en-US"/>
        </w:rPr>
        <w:t xml:space="preserve"> </w:t>
      </w:r>
      <w:r w:rsidRPr="00005BBE">
        <w:rPr>
          <w:rFonts w:asciiTheme="minorHAnsi" w:hAnsiTheme="minorHAnsi" w:cstheme="minorHAnsi"/>
          <w:w w:val="105"/>
          <w:sz w:val="16"/>
          <w:szCs w:val="16"/>
          <w:lang w:val="en-US"/>
        </w:rPr>
        <w:t>assessment),</w:t>
      </w:r>
    </w:p>
    <w:p w:rsidR="00F47903" w:rsidRPr="00005BBE" w:rsidRDefault="00F47903" w:rsidP="00F47903">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Decision,</w:t>
      </w:r>
    </w:p>
    <w:p w:rsidR="00F47903" w:rsidRPr="00005BBE" w:rsidRDefault="00F47903" w:rsidP="00F47903">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Surveillance,</w:t>
      </w:r>
    </w:p>
    <w:p w:rsidR="00F47903" w:rsidRPr="00005BBE" w:rsidRDefault="00F47903" w:rsidP="00F47903">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Renewal of</w:t>
      </w:r>
      <w:r w:rsidRPr="00005BBE">
        <w:rPr>
          <w:rFonts w:asciiTheme="minorHAnsi" w:hAnsiTheme="minorHAnsi" w:cstheme="minorHAnsi"/>
          <w:spacing w:val="5"/>
          <w:w w:val="105"/>
          <w:sz w:val="16"/>
          <w:szCs w:val="16"/>
          <w:lang w:val="en-US"/>
        </w:rPr>
        <w:t xml:space="preserve"> </w:t>
      </w:r>
      <w:r w:rsidRPr="00005BBE">
        <w:rPr>
          <w:rFonts w:asciiTheme="minorHAnsi" w:hAnsiTheme="minorHAnsi" w:cstheme="minorHAnsi"/>
          <w:w w:val="105"/>
          <w:sz w:val="16"/>
          <w:szCs w:val="16"/>
          <w:lang w:val="en-US"/>
        </w:rPr>
        <w:t>accreditation</w:t>
      </w:r>
    </w:p>
    <w:p w:rsidR="00F47903" w:rsidRPr="00005BBE" w:rsidRDefault="00F47903" w:rsidP="00F47903">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Transfer</w:t>
      </w:r>
    </w:p>
    <w:p w:rsidR="00F47903" w:rsidRPr="00005BBE" w:rsidRDefault="00F47903" w:rsidP="00F47903">
      <w:pPr>
        <w:widowControl w:val="0"/>
        <w:spacing w:before="9"/>
        <w:rPr>
          <w:rFonts w:asciiTheme="minorHAnsi" w:hAnsiTheme="minorHAnsi" w:cstheme="minorHAnsi"/>
          <w:w w:val="0"/>
          <w:sz w:val="9"/>
          <w:szCs w:val="9"/>
          <w:lang w:val="en-US"/>
        </w:rPr>
      </w:pPr>
    </w:p>
    <w:p w:rsidR="00F47903" w:rsidRPr="00005BBE" w:rsidRDefault="00F47903" w:rsidP="00F47903">
      <w:pPr>
        <w:widowControl w:val="0"/>
        <w:spacing w:before="105" w:line="276" w:lineRule="auto"/>
        <w:ind w:left="212"/>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One or a combination of the following assessment techniques is/are used during the accreditation process. Which assessment technique is used at what stage during the process is defined in the relevant sections of this procedure.</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005BBE" w:rsidRDefault="00F47903" w:rsidP="00F47903">
      <w:pPr>
        <w:widowControl w:val="0"/>
        <w:numPr>
          <w:ilvl w:val="0"/>
          <w:numId w:val="1"/>
        </w:numPr>
        <w:tabs>
          <w:tab w:val="left" w:pos="233"/>
        </w:tabs>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Review of</w:t>
      </w:r>
      <w:r w:rsidRPr="00005BBE">
        <w:rPr>
          <w:rFonts w:asciiTheme="minorHAnsi" w:hAnsiTheme="minorHAnsi" w:cstheme="minorHAnsi"/>
          <w:spacing w:val="5"/>
          <w:w w:val="105"/>
          <w:sz w:val="16"/>
          <w:szCs w:val="16"/>
          <w:lang w:val="en-US"/>
        </w:rPr>
        <w:t xml:space="preserve"> </w:t>
      </w:r>
      <w:r w:rsidRPr="00005BBE">
        <w:rPr>
          <w:rFonts w:asciiTheme="minorHAnsi" w:hAnsiTheme="minorHAnsi" w:cstheme="minorHAnsi"/>
          <w:w w:val="105"/>
          <w:sz w:val="16"/>
          <w:szCs w:val="16"/>
          <w:lang w:val="en-US"/>
        </w:rPr>
        <w:t>documents,</w:t>
      </w:r>
    </w:p>
    <w:p w:rsidR="00F47903" w:rsidRPr="00005BBE" w:rsidRDefault="00F47903" w:rsidP="00F47903">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Review of</w:t>
      </w:r>
      <w:r w:rsidRPr="00005BBE">
        <w:rPr>
          <w:rFonts w:asciiTheme="minorHAnsi" w:hAnsiTheme="minorHAnsi" w:cstheme="minorHAnsi"/>
          <w:spacing w:val="5"/>
          <w:w w:val="105"/>
          <w:sz w:val="16"/>
          <w:szCs w:val="16"/>
          <w:lang w:val="en-US"/>
        </w:rPr>
        <w:t xml:space="preserve"> </w:t>
      </w:r>
      <w:r w:rsidRPr="00005BBE">
        <w:rPr>
          <w:rFonts w:asciiTheme="minorHAnsi" w:hAnsiTheme="minorHAnsi" w:cstheme="minorHAnsi"/>
          <w:w w:val="105"/>
          <w:sz w:val="16"/>
          <w:szCs w:val="16"/>
          <w:lang w:val="en-US"/>
        </w:rPr>
        <w:t>records,</w:t>
      </w:r>
    </w:p>
    <w:p w:rsidR="00F47903" w:rsidRPr="00005BBE" w:rsidRDefault="00F47903" w:rsidP="00F47903">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On-site assessment (witness assessment and office</w:t>
      </w:r>
      <w:r w:rsidRPr="00005BBE">
        <w:rPr>
          <w:rFonts w:asciiTheme="minorHAnsi" w:hAnsiTheme="minorHAnsi" w:cstheme="minorHAnsi"/>
          <w:spacing w:val="14"/>
          <w:w w:val="105"/>
          <w:sz w:val="16"/>
          <w:szCs w:val="16"/>
          <w:lang w:val="en-US"/>
        </w:rPr>
        <w:t xml:space="preserve"> </w:t>
      </w:r>
      <w:r w:rsidRPr="00005BBE">
        <w:rPr>
          <w:rFonts w:asciiTheme="minorHAnsi" w:hAnsiTheme="minorHAnsi" w:cstheme="minorHAnsi"/>
          <w:w w:val="105"/>
          <w:sz w:val="16"/>
          <w:szCs w:val="16"/>
          <w:lang w:val="en-US"/>
        </w:rPr>
        <w:t>assessment),</w:t>
      </w:r>
    </w:p>
    <w:p w:rsidR="00F47903" w:rsidRPr="00005BBE" w:rsidRDefault="00F47903" w:rsidP="00F47903">
      <w:pPr>
        <w:widowControl w:val="0"/>
        <w:numPr>
          <w:ilvl w:val="0"/>
          <w:numId w:val="1"/>
        </w:numPr>
        <w:tabs>
          <w:tab w:val="left" w:pos="233"/>
        </w:tabs>
        <w:spacing w:before="34"/>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Review of performance as a result of proficiency tests and inter-laboratory</w:t>
      </w:r>
      <w:r w:rsidRPr="00005BBE">
        <w:rPr>
          <w:rFonts w:asciiTheme="minorHAnsi" w:hAnsiTheme="minorHAnsi" w:cstheme="minorHAnsi"/>
          <w:spacing w:val="26"/>
          <w:w w:val="105"/>
          <w:sz w:val="16"/>
          <w:szCs w:val="16"/>
          <w:lang w:val="en-US"/>
        </w:rPr>
        <w:t xml:space="preserve"> </w:t>
      </w:r>
      <w:r w:rsidRPr="00005BBE">
        <w:rPr>
          <w:rFonts w:asciiTheme="minorHAnsi" w:hAnsiTheme="minorHAnsi" w:cstheme="minorHAnsi"/>
          <w:w w:val="105"/>
          <w:sz w:val="16"/>
          <w:szCs w:val="16"/>
          <w:lang w:val="en-US"/>
        </w:rPr>
        <w:t>comparisons,</w:t>
      </w:r>
    </w:p>
    <w:p w:rsidR="00F47903" w:rsidRPr="00005BBE" w:rsidRDefault="00F47903" w:rsidP="00F47903">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Unplanned</w:t>
      </w:r>
      <w:r w:rsidRPr="00005BBE">
        <w:rPr>
          <w:rFonts w:asciiTheme="minorHAnsi" w:hAnsiTheme="minorHAnsi" w:cstheme="minorHAnsi"/>
          <w:spacing w:val="3"/>
          <w:w w:val="105"/>
          <w:sz w:val="16"/>
          <w:szCs w:val="16"/>
          <w:lang w:val="en-US"/>
        </w:rPr>
        <w:t xml:space="preserve"> </w:t>
      </w:r>
      <w:r w:rsidRPr="00005BBE">
        <w:rPr>
          <w:rFonts w:asciiTheme="minorHAnsi" w:hAnsiTheme="minorHAnsi" w:cstheme="minorHAnsi"/>
          <w:w w:val="105"/>
          <w:sz w:val="16"/>
          <w:szCs w:val="16"/>
          <w:lang w:val="en-US"/>
        </w:rPr>
        <w:t>visits,</w:t>
      </w:r>
    </w:p>
    <w:p w:rsidR="00F47903" w:rsidRPr="00005BBE" w:rsidRDefault="00F47903" w:rsidP="00F47903">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Interview,</w:t>
      </w:r>
    </w:p>
    <w:p w:rsidR="00F47903" w:rsidRPr="00005BBE" w:rsidRDefault="00F47903" w:rsidP="00F47903">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Remote</w:t>
      </w:r>
      <w:r w:rsidRPr="00005BBE">
        <w:rPr>
          <w:rFonts w:asciiTheme="minorHAnsi" w:hAnsiTheme="minorHAnsi" w:cstheme="minorHAnsi"/>
          <w:spacing w:val="-9"/>
          <w:w w:val="105"/>
          <w:sz w:val="16"/>
          <w:szCs w:val="16"/>
          <w:lang w:val="en-US"/>
        </w:rPr>
        <w:t xml:space="preserve"> </w:t>
      </w:r>
      <w:r w:rsidRPr="00005BBE">
        <w:rPr>
          <w:rFonts w:asciiTheme="minorHAnsi" w:hAnsiTheme="minorHAnsi" w:cstheme="minorHAnsi"/>
          <w:w w:val="105"/>
          <w:sz w:val="16"/>
          <w:szCs w:val="16"/>
          <w:lang w:val="en-US"/>
        </w:rPr>
        <w:t>assessment,</w:t>
      </w:r>
    </w:p>
    <w:p w:rsidR="00F47903" w:rsidRPr="00005BBE" w:rsidRDefault="00F47903" w:rsidP="00F47903">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lastRenderedPageBreak/>
        <w:t>Measurement</w:t>
      </w:r>
      <w:r w:rsidRPr="00005BBE">
        <w:rPr>
          <w:rFonts w:asciiTheme="minorHAnsi" w:hAnsiTheme="minorHAnsi" w:cstheme="minorHAnsi"/>
          <w:spacing w:val="-9"/>
          <w:w w:val="105"/>
          <w:sz w:val="16"/>
          <w:szCs w:val="16"/>
          <w:lang w:val="en-US"/>
        </w:rPr>
        <w:t xml:space="preserve"> </w:t>
      </w:r>
      <w:r w:rsidRPr="00005BBE">
        <w:rPr>
          <w:rFonts w:asciiTheme="minorHAnsi" w:hAnsiTheme="minorHAnsi" w:cstheme="minorHAnsi"/>
          <w:w w:val="105"/>
          <w:sz w:val="16"/>
          <w:szCs w:val="16"/>
          <w:lang w:val="en-US"/>
        </w:rPr>
        <w:t>audits,</w:t>
      </w:r>
    </w:p>
    <w:p w:rsidR="00F47903" w:rsidRPr="00005BBE" w:rsidRDefault="00F47903" w:rsidP="00F47903">
      <w:pPr>
        <w:widowControl w:val="0"/>
        <w:numPr>
          <w:ilvl w:val="0"/>
          <w:numId w:val="1"/>
        </w:numPr>
        <w:tabs>
          <w:tab w:val="left" w:pos="233"/>
        </w:tabs>
        <w:spacing w:before="34"/>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Validation</w:t>
      </w:r>
      <w:r w:rsidRPr="00005BBE">
        <w:rPr>
          <w:rFonts w:asciiTheme="minorHAnsi" w:hAnsiTheme="minorHAnsi" w:cstheme="minorHAnsi"/>
          <w:spacing w:val="2"/>
          <w:w w:val="105"/>
          <w:sz w:val="16"/>
          <w:szCs w:val="16"/>
          <w:lang w:val="en-US"/>
        </w:rPr>
        <w:t xml:space="preserve"> </w:t>
      </w:r>
      <w:r w:rsidRPr="00005BBE">
        <w:rPr>
          <w:rFonts w:asciiTheme="minorHAnsi" w:hAnsiTheme="minorHAnsi" w:cstheme="minorHAnsi"/>
          <w:w w:val="105"/>
          <w:sz w:val="16"/>
          <w:szCs w:val="16"/>
          <w:lang w:val="en-US"/>
        </w:rPr>
        <w:t>audit.</w:t>
      </w:r>
    </w:p>
    <w:p w:rsidR="00F47903" w:rsidRPr="00005BBE" w:rsidRDefault="00F47903" w:rsidP="00F47903">
      <w:pPr>
        <w:widowControl w:val="0"/>
        <w:spacing w:before="8"/>
        <w:rPr>
          <w:rFonts w:asciiTheme="minorHAnsi" w:hAnsiTheme="minorHAnsi" w:cstheme="minorHAnsi"/>
          <w:w w:val="0"/>
          <w:sz w:val="12"/>
          <w:szCs w:val="12"/>
          <w:lang w:val="en-US"/>
        </w:rPr>
      </w:pPr>
    </w:p>
    <w:p w:rsidR="00F47903" w:rsidRPr="00227103" w:rsidRDefault="00F47903" w:rsidP="00F47903">
      <w:pPr>
        <w:widowControl w:val="0"/>
        <w:tabs>
          <w:tab w:val="left" w:pos="523"/>
        </w:tabs>
        <w:spacing w:before="105"/>
        <w:ind w:left="522" w:hanging="291"/>
        <w:rPr>
          <w:rFonts w:asciiTheme="minorHAnsi" w:hAnsiTheme="minorHAnsi" w:cstheme="minorHAnsi"/>
          <w:b/>
          <w:w w:val="0"/>
          <w:sz w:val="16"/>
          <w:szCs w:val="16"/>
          <w:lang w:val="en-US"/>
        </w:rPr>
      </w:pPr>
      <w:r w:rsidRPr="00227103">
        <w:rPr>
          <w:rFonts w:asciiTheme="minorHAnsi" w:hAnsiTheme="minorHAnsi" w:cstheme="minorHAnsi"/>
          <w:b/>
          <w:w w:val="103"/>
          <w:sz w:val="16"/>
          <w:szCs w:val="16"/>
          <w:lang w:val="en-US"/>
        </w:rPr>
        <w:t>5.1</w:t>
      </w:r>
      <w:r w:rsidRPr="00227103">
        <w:rPr>
          <w:rFonts w:asciiTheme="minorHAnsi" w:hAnsiTheme="minorHAnsi" w:cstheme="minorHAnsi"/>
          <w:b/>
          <w:w w:val="103"/>
          <w:sz w:val="16"/>
          <w:szCs w:val="16"/>
          <w:lang w:val="en-US"/>
        </w:rPr>
        <w:tab/>
      </w:r>
      <w:r w:rsidRPr="00227103">
        <w:rPr>
          <w:rFonts w:asciiTheme="minorHAnsi" w:hAnsiTheme="minorHAnsi" w:cstheme="minorHAnsi"/>
          <w:b/>
          <w:w w:val="105"/>
          <w:sz w:val="16"/>
          <w:szCs w:val="16"/>
          <w:lang w:val="en-US"/>
        </w:rPr>
        <w:t>APPLICATION</w:t>
      </w:r>
    </w:p>
    <w:p w:rsidR="00F47903" w:rsidRPr="00227103" w:rsidRDefault="00F47903" w:rsidP="00F47903">
      <w:pPr>
        <w:widowControl w:val="0"/>
        <w:tabs>
          <w:tab w:val="left" w:pos="668"/>
        </w:tabs>
        <w:spacing w:before="33"/>
        <w:ind w:left="667" w:hanging="436"/>
        <w:rPr>
          <w:rFonts w:asciiTheme="minorHAnsi" w:hAnsiTheme="minorHAnsi" w:cstheme="minorHAnsi"/>
          <w:b/>
          <w:w w:val="0"/>
          <w:sz w:val="16"/>
          <w:szCs w:val="16"/>
          <w:lang w:val="en-US"/>
        </w:rPr>
      </w:pPr>
      <w:r w:rsidRPr="00227103">
        <w:rPr>
          <w:rFonts w:asciiTheme="minorHAnsi" w:hAnsiTheme="minorHAnsi" w:cstheme="minorHAnsi"/>
          <w:b/>
          <w:w w:val="103"/>
          <w:sz w:val="16"/>
          <w:szCs w:val="16"/>
          <w:lang w:val="en-US"/>
        </w:rPr>
        <w:t>5.1.1</w:t>
      </w:r>
      <w:r w:rsidRPr="00227103">
        <w:rPr>
          <w:rFonts w:asciiTheme="minorHAnsi" w:hAnsiTheme="minorHAnsi" w:cstheme="minorHAnsi"/>
          <w:b/>
          <w:w w:val="103"/>
          <w:sz w:val="16"/>
          <w:szCs w:val="16"/>
          <w:lang w:val="en-US"/>
        </w:rPr>
        <w:tab/>
      </w:r>
      <w:r w:rsidRPr="00227103">
        <w:rPr>
          <w:rFonts w:asciiTheme="minorHAnsi" w:hAnsiTheme="minorHAnsi" w:cstheme="minorHAnsi"/>
          <w:b/>
          <w:w w:val="105"/>
          <w:sz w:val="16"/>
          <w:szCs w:val="16"/>
          <w:lang w:val="en-US"/>
        </w:rPr>
        <w:t>Application</w:t>
      </w:r>
      <w:r w:rsidRPr="00227103">
        <w:rPr>
          <w:rFonts w:asciiTheme="minorHAnsi" w:hAnsiTheme="minorHAnsi" w:cstheme="minorHAnsi"/>
          <w:b/>
          <w:spacing w:val="2"/>
          <w:w w:val="105"/>
          <w:sz w:val="16"/>
          <w:szCs w:val="16"/>
          <w:lang w:val="en-US"/>
        </w:rPr>
        <w:t xml:space="preserve"> </w:t>
      </w:r>
      <w:r w:rsidRPr="00227103">
        <w:rPr>
          <w:rFonts w:asciiTheme="minorHAnsi" w:hAnsiTheme="minorHAnsi" w:cstheme="minorHAnsi"/>
          <w:b/>
          <w:w w:val="105"/>
          <w:sz w:val="16"/>
          <w:szCs w:val="16"/>
          <w:lang w:val="en-US"/>
        </w:rPr>
        <w:t>Documents</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7E083B">
      <w:pPr>
        <w:widowControl w:val="0"/>
        <w:ind w:left="106"/>
        <w:rPr>
          <w:rFonts w:asciiTheme="minorHAnsi" w:hAnsiTheme="minorHAnsi" w:cstheme="minorHAnsi"/>
          <w:w w:val="105"/>
          <w:sz w:val="16"/>
          <w:szCs w:val="16"/>
          <w:lang w:val="en-US"/>
        </w:rPr>
      </w:pPr>
      <w:r w:rsidRPr="00005BBE">
        <w:rPr>
          <w:rFonts w:asciiTheme="minorHAnsi" w:hAnsiTheme="minorHAnsi" w:cstheme="minorHAnsi"/>
          <w:w w:val="105"/>
          <w:sz w:val="16"/>
          <w:szCs w:val="16"/>
          <w:lang w:val="en-US"/>
        </w:rPr>
        <w:t xml:space="preserve">CABs wanting to apply for accreditation can obtain the necessary information for application on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's</w:t>
      </w:r>
      <w:r w:rsidR="001E5373" w:rsidRPr="00005BBE">
        <w:rPr>
          <w:rFonts w:asciiTheme="minorHAnsi" w:hAnsiTheme="minorHAnsi" w:cstheme="minorHAnsi"/>
          <w:w w:val="105"/>
          <w:sz w:val="16"/>
          <w:szCs w:val="16"/>
          <w:lang w:val="en-US"/>
        </w:rPr>
        <w:t xml:space="preserve"> </w:t>
      </w:r>
      <w:r w:rsidR="0052582E" w:rsidRPr="0052582E">
        <w:rPr>
          <w:rFonts w:asciiTheme="minorHAnsi" w:hAnsiTheme="minorHAnsi" w:cstheme="minorHAnsi"/>
          <w:w w:val="105"/>
          <w:sz w:val="16"/>
          <w:szCs w:val="16"/>
          <w:lang w:val="en-US"/>
        </w:rPr>
        <w:t>www.irnac</w:t>
      </w:r>
      <w:r w:rsidR="0052582E">
        <w:rPr>
          <w:rFonts w:asciiTheme="minorHAnsi" w:hAnsiTheme="minorHAnsi" w:cstheme="minorHAnsi"/>
          <w:w w:val="105"/>
          <w:sz w:val="16"/>
          <w:szCs w:val="16"/>
          <w:lang w:val="en-US"/>
        </w:rPr>
        <w:t>.org</w:t>
      </w:r>
      <w:r w:rsidR="003C0551"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 or from the relevant Accreditation Department.</w:t>
      </w:r>
      <w:r w:rsidR="00B1226F" w:rsidRPr="00005BBE">
        <w:rPr>
          <w:rFonts w:asciiTheme="minorHAnsi" w:hAnsiTheme="minorHAnsi" w:cstheme="minorHAnsi"/>
        </w:rPr>
        <w:t xml:space="preserve"> </w:t>
      </w:r>
      <w:r w:rsidR="00B1226F" w:rsidRPr="00005BBE">
        <w:rPr>
          <w:rFonts w:asciiTheme="minorHAnsi" w:hAnsiTheme="minorHAnsi" w:cstheme="minorHAnsi"/>
          <w:w w:val="105"/>
          <w:sz w:val="16"/>
          <w:szCs w:val="16"/>
          <w:lang w:val="en-US"/>
        </w:rPr>
        <w:t>The documents required for application for each standard and which must be submitted to our accreditation body are given in the "Documents Required for Application" application form</w:t>
      </w:r>
      <w:r w:rsidR="007E083B" w:rsidRPr="00005BBE">
        <w:rPr>
          <w:rFonts w:asciiTheme="minorHAnsi" w:hAnsiTheme="minorHAnsi" w:cstheme="minorHAnsi"/>
          <w:w w:val="105"/>
          <w:sz w:val="16"/>
          <w:szCs w:val="16"/>
          <w:lang w:val="en-US"/>
        </w:rPr>
        <w:t xml:space="preserve"> (for example: </w:t>
      </w:r>
      <w:r w:rsidR="00F5380A">
        <w:rPr>
          <w:rFonts w:asciiTheme="minorHAnsi" w:hAnsiTheme="minorHAnsi" w:cstheme="minorHAnsi"/>
          <w:b/>
          <w:w w:val="105"/>
          <w:sz w:val="16"/>
          <w:szCs w:val="16"/>
          <w:lang w:val="en-US"/>
        </w:rPr>
        <w:t>IRNAC</w:t>
      </w:r>
      <w:r w:rsidR="003C0551" w:rsidRPr="00113FA8">
        <w:rPr>
          <w:rFonts w:asciiTheme="minorHAnsi" w:hAnsiTheme="minorHAnsi" w:cstheme="minorHAnsi"/>
          <w:b/>
          <w:w w:val="105"/>
          <w:sz w:val="16"/>
          <w:szCs w:val="16"/>
          <w:lang w:val="en-US"/>
        </w:rPr>
        <w:t>-FR-</w:t>
      </w:r>
      <w:r w:rsidR="007E083B" w:rsidRPr="00113FA8">
        <w:rPr>
          <w:rFonts w:asciiTheme="minorHAnsi" w:hAnsiTheme="minorHAnsi" w:cstheme="minorHAnsi"/>
          <w:b/>
          <w:w w:val="105"/>
          <w:sz w:val="16"/>
          <w:szCs w:val="16"/>
          <w:lang w:val="en-US"/>
        </w:rPr>
        <w:t>25 ISO/IEC 17025:2017 Accreditation Application Form for Testing Laboratories</w:t>
      </w:r>
      <w:r w:rsidR="007E083B" w:rsidRPr="00005BBE">
        <w:rPr>
          <w:rFonts w:asciiTheme="minorHAnsi" w:hAnsiTheme="minorHAnsi" w:cstheme="minorHAnsi"/>
          <w:w w:val="105"/>
          <w:sz w:val="16"/>
          <w:szCs w:val="16"/>
          <w:lang w:val="en-US"/>
        </w:rPr>
        <w:t xml:space="preserve"> , </w:t>
      </w:r>
      <w:r w:rsidR="00F5380A">
        <w:rPr>
          <w:rFonts w:asciiTheme="minorHAnsi" w:hAnsiTheme="minorHAnsi" w:cstheme="minorHAnsi"/>
          <w:b/>
          <w:w w:val="105"/>
          <w:sz w:val="16"/>
          <w:szCs w:val="16"/>
          <w:lang w:val="en-US"/>
        </w:rPr>
        <w:t>IRNAC</w:t>
      </w:r>
      <w:r w:rsidR="003C0551" w:rsidRPr="00113FA8">
        <w:rPr>
          <w:rFonts w:asciiTheme="minorHAnsi" w:hAnsiTheme="minorHAnsi" w:cstheme="minorHAnsi"/>
          <w:b/>
          <w:w w:val="105"/>
          <w:sz w:val="16"/>
          <w:szCs w:val="16"/>
          <w:lang w:val="en-US"/>
        </w:rPr>
        <w:t>-FR-</w:t>
      </w:r>
      <w:r w:rsidR="007E083B" w:rsidRPr="00113FA8">
        <w:rPr>
          <w:rFonts w:asciiTheme="minorHAnsi" w:hAnsiTheme="minorHAnsi" w:cstheme="minorHAnsi"/>
          <w:b/>
          <w:w w:val="105"/>
          <w:sz w:val="16"/>
          <w:szCs w:val="16"/>
          <w:lang w:val="en-US"/>
        </w:rPr>
        <w:t>26 ISO/IEC 17025:2017 Accreditation Application Form for Calibration Laboratories</w:t>
      </w:r>
      <w:r w:rsidR="007E083B" w:rsidRPr="00005BBE">
        <w:rPr>
          <w:rFonts w:asciiTheme="minorHAnsi" w:hAnsiTheme="minorHAnsi" w:cstheme="minorHAnsi"/>
          <w:w w:val="105"/>
          <w:sz w:val="16"/>
          <w:szCs w:val="16"/>
          <w:lang w:val="en-US"/>
        </w:rPr>
        <w:t xml:space="preserve">, </w:t>
      </w:r>
      <w:r w:rsidR="00F5380A">
        <w:rPr>
          <w:rFonts w:asciiTheme="minorHAnsi" w:hAnsiTheme="minorHAnsi" w:cstheme="minorHAnsi"/>
          <w:b/>
          <w:w w:val="105"/>
          <w:sz w:val="16"/>
          <w:szCs w:val="16"/>
          <w:lang w:val="en-US"/>
        </w:rPr>
        <w:t>IRNAC</w:t>
      </w:r>
      <w:r w:rsidR="003C0551" w:rsidRPr="00113FA8">
        <w:rPr>
          <w:rFonts w:asciiTheme="minorHAnsi" w:hAnsiTheme="minorHAnsi" w:cstheme="minorHAnsi"/>
          <w:b/>
          <w:w w:val="105"/>
          <w:sz w:val="16"/>
          <w:szCs w:val="16"/>
          <w:lang w:val="en-US"/>
        </w:rPr>
        <w:t>-FR-</w:t>
      </w:r>
      <w:r w:rsidR="007E083B" w:rsidRPr="00113FA8">
        <w:rPr>
          <w:rFonts w:asciiTheme="minorHAnsi" w:hAnsiTheme="minorHAnsi" w:cstheme="minorHAnsi"/>
          <w:b/>
          <w:w w:val="105"/>
          <w:sz w:val="16"/>
          <w:szCs w:val="16"/>
          <w:lang w:val="en-US"/>
        </w:rPr>
        <w:t>56 ISOIEC17021-1-2015 Accreditation Applicat</w:t>
      </w:r>
      <w:r w:rsidR="00B9611E" w:rsidRPr="00113FA8">
        <w:rPr>
          <w:rFonts w:asciiTheme="minorHAnsi" w:hAnsiTheme="minorHAnsi" w:cstheme="minorHAnsi"/>
          <w:b/>
          <w:w w:val="105"/>
          <w:sz w:val="16"/>
          <w:szCs w:val="16"/>
          <w:lang w:val="en-US"/>
        </w:rPr>
        <w:t>ion Form for Management System</w:t>
      </w:r>
      <w:r w:rsidR="00B9611E" w:rsidRPr="00005BBE">
        <w:rPr>
          <w:rFonts w:asciiTheme="minorHAnsi" w:hAnsiTheme="minorHAnsi" w:cstheme="minorHAnsi"/>
          <w:w w:val="105"/>
          <w:sz w:val="16"/>
          <w:szCs w:val="16"/>
          <w:lang w:val="en-US"/>
        </w:rPr>
        <w:t xml:space="preserve">, </w:t>
      </w:r>
      <w:r w:rsidR="00F5380A">
        <w:rPr>
          <w:rFonts w:asciiTheme="minorHAnsi" w:hAnsiTheme="minorHAnsi" w:cstheme="minorHAnsi"/>
          <w:b/>
          <w:w w:val="105"/>
          <w:sz w:val="16"/>
          <w:szCs w:val="16"/>
          <w:lang w:val="en-US"/>
        </w:rPr>
        <w:t>IRNAC</w:t>
      </w:r>
      <w:r w:rsidR="003C0551" w:rsidRPr="00113FA8">
        <w:rPr>
          <w:rFonts w:asciiTheme="minorHAnsi" w:hAnsiTheme="minorHAnsi" w:cstheme="minorHAnsi"/>
          <w:b/>
          <w:w w:val="105"/>
          <w:sz w:val="16"/>
          <w:szCs w:val="16"/>
          <w:lang w:val="en-US"/>
        </w:rPr>
        <w:t>-FR-</w:t>
      </w:r>
      <w:r w:rsidR="00217904" w:rsidRPr="00113FA8">
        <w:rPr>
          <w:rFonts w:asciiTheme="minorHAnsi" w:hAnsiTheme="minorHAnsi" w:cstheme="minorHAnsi"/>
          <w:b/>
          <w:w w:val="105"/>
          <w:sz w:val="16"/>
          <w:szCs w:val="16"/>
          <w:lang w:val="en-US"/>
        </w:rPr>
        <w:t>73 ISO/IEC 17065:2012 Accreditation Application Form for Products, Processes and Services Certification</w:t>
      </w:r>
      <w:r w:rsidR="00217904" w:rsidRPr="00005BBE">
        <w:rPr>
          <w:rFonts w:asciiTheme="minorHAnsi" w:hAnsiTheme="minorHAnsi" w:cstheme="minorHAnsi"/>
          <w:w w:val="105"/>
          <w:sz w:val="16"/>
          <w:szCs w:val="16"/>
          <w:lang w:val="en-US"/>
        </w:rPr>
        <w:t xml:space="preserve">, </w:t>
      </w:r>
      <w:r w:rsidR="00F5380A">
        <w:rPr>
          <w:rFonts w:asciiTheme="minorHAnsi" w:hAnsiTheme="minorHAnsi" w:cstheme="minorHAnsi"/>
          <w:b/>
          <w:w w:val="105"/>
          <w:sz w:val="16"/>
          <w:szCs w:val="16"/>
          <w:lang w:val="en-US"/>
        </w:rPr>
        <w:t>IRNAC</w:t>
      </w:r>
      <w:r w:rsidR="003C0551" w:rsidRPr="00113FA8">
        <w:rPr>
          <w:rFonts w:asciiTheme="minorHAnsi" w:hAnsiTheme="minorHAnsi" w:cstheme="minorHAnsi"/>
          <w:b/>
          <w:w w:val="105"/>
          <w:sz w:val="16"/>
          <w:szCs w:val="16"/>
          <w:lang w:val="en-US"/>
        </w:rPr>
        <w:t>-FR-</w:t>
      </w:r>
      <w:r w:rsidR="00B9611E" w:rsidRPr="00113FA8">
        <w:rPr>
          <w:rFonts w:asciiTheme="minorHAnsi" w:hAnsiTheme="minorHAnsi" w:cstheme="minorHAnsi"/>
          <w:b/>
          <w:w w:val="105"/>
          <w:sz w:val="16"/>
          <w:szCs w:val="16"/>
          <w:lang w:val="en-US"/>
        </w:rPr>
        <w:t>76 ISO/IEC 17020:2012 Accreditation Application Form for Inspection Bodies</w:t>
      </w:r>
      <w:r w:rsidR="007E083B" w:rsidRPr="00005BBE">
        <w:rPr>
          <w:rFonts w:asciiTheme="minorHAnsi" w:hAnsiTheme="minorHAnsi" w:cstheme="minorHAnsi"/>
          <w:w w:val="105"/>
          <w:sz w:val="16"/>
          <w:szCs w:val="16"/>
          <w:lang w:val="en-US"/>
        </w:rPr>
        <w:t>, etc.)</w:t>
      </w:r>
      <w:r w:rsidR="00B1226F" w:rsidRPr="00005BBE">
        <w:rPr>
          <w:rFonts w:asciiTheme="minorHAnsi" w:hAnsiTheme="minorHAnsi" w:cstheme="minorHAnsi"/>
          <w:w w:val="105"/>
          <w:sz w:val="16"/>
          <w:szCs w:val="16"/>
          <w:lang w:val="en-US"/>
        </w:rPr>
        <w:t xml:space="preserve"> and on our website</w:t>
      </w:r>
      <w:r w:rsidRPr="00005BBE">
        <w:rPr>
          <w:rFonts w:asciiTheme="minorHAnsi" w:hAnsiTheme="minorHAnsi" w:cstheme="minorHAnsi"/>
          <w:i/>
          <w:iCs/>
          <w:w w:val="105"/>
          <w:sz w:val="16"/>
          <w:szCs w:val="16"/>
          <w:lang w:val="en-US"/>
        </w:rPr>
        <w:t xml:space="preserve">. </w:t>
      </w:r>
      <w:r w:rsidRPr="00005BBE">
        <w:rPr>
          <w:rFonts w:asciiTheme="minorHAnsi" w:hAnsiTheme="minorHAnsi" w:cstheme="minorHAnsi"/>
          <w:w w:val="105"/>
          <w:sz w:val="16"/>
          <w:szCs w:val="16"/>
          <w:lang w:val="en-US"/>
        </w:rPr>
        <w:t xml:space="preserve">A CAB applying for accreditation should have established a management system according to the relevant accreditation standard and have operated it for at least </w:t>
      </w:r>
      <w:r w:rsidRPr="00360E41">
        <w:rPr>
          <w:rFonts w:asciiTheme="minorHAnsi" w:hAnsiTheme="minorHAnsi" w:cstheme="minorHAnsi"/>
          <w:b/>
          <w:w w:val="105"/>
          <w:sz w:val="16"/>
          <w:szCs w:val="16"/>
          <w:lang w:val="en-US"/>
        </w:rPr>
        <w:t>3 (three) months</w:t>
      </w:r>
      <w:r w:rsidRPr="00005BBE">
        <w:rPr>
          <w:rFonts w:asciiTheme="minorHAnsi" w:hAnsiTheme="minorHAnsi" w:cstheme="minorHAnsi"/>
          <w:w w:val="105"/>
          <w:sz w:val="16"/>
          <w:szCs w:val="16"/>
          <w:lang w:val="en-US"/>
        </w:rPr>
        <w:t>. The application for accreditation shall be realized by filling the "</w:t>
      </w:r>
      <w:r w:rsidRPr="00BF12B3">
        <w:rPr>
          <w:rFonts w:asciiTheme="minorHAnsi" w:hAnsiTheme="minorHAnsi" w:cstheme="minorHAnsi"/>
          <w:i/>
          <w:w w:val="105"/>
          <w:sz w:val="16"/>
          <w:szCs w:val="16"/>
          <w:lang w:val="en-US"/>
        </w:rPr>
        <w:t>Application Form</w:t>
      </w:r>
      <w:r w:rsidRPr="00005BBE">
        <w:rPr>
          <w:rFonts w:asciiTheme="minorHAnsi" w:hAnsiTheme="minorHAnsi" w:cstheme="minorHAnsi"/>
          <w:w w:val="105"/>
          <w:sz w:val="16"/>
          <w:szCs w:val="16"/>
          <w:lang w:val="en-US"/>
        </w:rPr>
        <w:t xml:space="preserve">" related to CAB's area of activity, </w:t>
      </w:r>
      <w:r w:rsidR="002B7B7D"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1A6733" w:rsidRPr="00625429">
        <w:rPr>
          <w:rFonts w:asciiTheme="minorHAnsi" w:hAnsiTheme="minorHAnsi" w:cstheme="minorHAnsi"/>
          <w:b/>
          <w:w w:val="105"/>
          <w:sz w:val="16"/>
          <w:szCs w:val="16"/>
          <w:lang w:val="en-US"/>
        </w:rPr>
        <w:t xml:space="preserve"> –FR-</w:t>
      </w:r>
      <w:r w:rsidR="00E455BA" w:rsidRPr="00625429">
        <w:rPr>
          <w:rFonts w:asciiTheme="minorHAnsi" w:hAnsiTheme="minorHAnsi" w:cstheme="minorHAnsi"/>
          <w:b/>
          <w:w w:val="105"/>
          <w:sz w:val="16"/>
          <w:szCs w:val="16"/>
          <w:lang w:val="en-US"/>
        </w:rPr>
        <w:t>02 CAB'S Authorized Person Notification Form</w:t>
      </w:r>
      <w:r w:rsidR="002B7B7D"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and (2 copies of</w:t>
      </w:r>
      <w:r w:rsidR="00DE5789" w:rsidRPr="00005BBE">
        <w:rPr>
          <w:rFonts w:asciiTheme="minorHAnsi" w:hAnsiTheme="minorHAnsi" w:cstheme="minorHAnsi"/>
          <w:w w:val="105"/>
          <w:sz w:val="16"/>
          <w:szCs w:val="16"/>
          <w:lang w:val="en-US"/>
        </w:rPr>
        <w:t xml:space="preserve">) </w:t>
      </w:r>
      <w:r w:rsidR="002B7B7D"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1A6733" w:rsidRPr="00625429">
        <w:rPr>
          <w:rFonts w:asciiTheme="minorHAnsi" w:hAnsiTheme="minorHAnsi" w:cstheme="minorHAnsi"/>
          <w:b/>
          <w:w w:val="105"/>
          <w:sz w:val="16"/>
          <w:szCs w:val="16"/>
          <w:lang w:val="en-US"/>
        </w:rPr>
        <w:t xml:space="preserve"> –FR-</w:t>
      </w:r>
      <w:r w:rsidR="00DE5789" w:rsidRPr="00625429">
        <w:rPr>
          <w:rFonts w:asciiTheme="minorHAnsi" w:hAnsiTheme="minorHAnsi" w:cstheme="minorHAnsi"/>
          <w:b/>
          <w:w w:val="105"/>
          <w:sz w:val="16"/>
          <w:szCs w:val="16"/>
          <w:lang w:val="en-US"/>
        </w:rPr>
        <w:t>01 Accreditation Agreement</w:t>
      </w:r>
      <w:r w:rsidR="002B7B7D" w:rsidRPr="00005BBE">
        <w:rPr>
          <w:rFonts w:asciiTheme="minorHAnsi" w:hAnsiTheme="minorHAnsi" w:cstheme="minorHAnsi"/>
          <w:w w:val="105"/>
          <w:sz w:val="16"/>
          <w:szCs w:val="16"/>
          <w:lang w:val="en-US"/>
        </w:rPr>
        <w:t>"</w:t>
      </w:r>
      <w:r w:rsidR="00DE5789" w:rsidRPr="00005BBE">
        <w:rPr>
          <w:rFonts w:asciiTheme="minorHAnsi" w:hAnsiTheme="minorHAnsi" w:cstheme="minorHAnsi"/>
          <w:w w:val="0"/>
          <w:sz w:val="16"/>
          <w:szCs w:val="16"/>
          <w:lang w:val="en-US"/>
        </w:rPr>
        <w:t xml:space="preserve"> </w:t>
      </w:r>
      <w:r w:rsidRPr="00005BBE">
        <w:rPr>
          <w:rFonts w:asciiTheme="minorHAnsi" w:hAnsiTheme="minorHAnsi" w:cstheme="minorHAnsi"/>
          <w:w w:val="105"/>
          <w:sz w:val="16"/>
          <w:szCs w:val="16"/>
          <w:lang w:val="en-US"/>
        </w:rPr>
        <w:t xml:space="preserve">signing these forms by the CAB’s authorized person for representation and signature and sending them to </w:t>
      </w:r>
      <w:r w:rsidR="0052582E">
        <w:rPr>
          <w:rFonts w:asciiTheme="minorHAnsi" w:hAnsiTheme="minorHAnsi" w:cstheme="minorHAnsi"/>
          <w:w w:val="105"/>
          <w:sz w:val="16"/>
          <w:szCs w:val="16"/>
          <w:lang w:val="en-US"/>
        </w:rPr>
        <w:t>IRNAC</w:t>
      </w:r>
      <w:r w:rsidR="00855520" w:rsidRPr="00005BBE">
        <w:rPr>
          <w:rFonts w:asciiTheme="minorHAnsi" w:hAnsiTheme="minorHAnsi" w:cstheme="minorHAnsi"/>
          <w:w w:val="105"/>
          <w:sz w:val="16"/>
          <w:szCs w:val="16"/>
          <w:lang w:val="en-US"/>
        </w:rPr>
        <w:t xml:space="preserve"> or upload related documents to </w:t>
      </w:r>
      <w:r w:rsidR="0052582E">
        <w:rPr>
          <w:rFonts w:asciiTheme="minorHAnsi" w:hAnsiTheme="minorHAnsi" w:cstheme="minorHAnsi"/>
          <w:w w:val="105"/>
          <w:sz w:val="16"/>
          <w:szCs w:val="16"/>
          <w:lang w:val="en-US"/>
        </w:rPr>
        <w:t>IRNAC</w:t>
      </w:r>
      <w:r w:rsidR="00193A0B" w:rsidRPr="00005BBE">
        <w:rPr>
          <w:rFonts w:asciiTheme="minorHAnsi" w:hAnsiTheme="minorHAnsi" w:cstheme="minorHAnsi"/>
          <w:w w:val="105"/>
          <w:sz w:val="16"/>
          <w:szCs w:val="16"/>
          <w:lang w:val="en-US"/>
        </w:rPr>
        <w:t xml:space="preserve"> </w:t>
      </w:r>
      <w:r w:rsidR="00855520" w:rsidRPr="00005BBE">
        <w:rPr>
          <w:rFonts w:asciiTheme="minorHAnsi" w:hAnsiTheme="minorHAnsi" w:cstheme="minorHAnsi"/>
          <w:w w:val="105"/>
          <w:sz w:val="16"/>
          <w:szCs w:val="16"/>
          <w:lang w:val="en-US"/>
        </w:rPr>
        <w:t>portal</w:t>
      </w:r>
      <w:r w:rsidRPr="00005BBE">
        <w:rPr>
          <w:rFonts w:asciiTheme="minorHAnsi" w:hAnsiTheme="minorHAnsi" w:cstheme="minorHAnsi"/>
          <w:w w:val="105"/>
          <w:sz w:val="16"/>
          <w:szCs w:val="16"/>
          <w:lang w:val="en-US"/>
        </w:rPr>
        <w:t xml:space="preserve">. The </w:t>
      </w:r>
      <w:r w:rsidRPr="00EC3047">
        <w:rPr>
          <w:rFonts w:asciiTheme="minorHAnsi" w:hAnsiTheme="minorHAnsi" w:cstheme="minorHAnsi"/>
          <w:i/>
          <w:w w:val="105"/>
          <w:sz w:val="16"/>
          <w:szCs w:val="16"/>
          <w:lang w:val="en-US"/>
        </w:rPr>
        <w:t>Application Form</w:t>
      </w:r>
      <w:r w:rsidR="00DE5789" w:rsidRPr="00005BBE">
        <w:rPr>
          <w:rFonts w:asciiTheme="minorHAnsi" w:hAnsiTheme="minorHAnsi" w:cstheme="minorHAnsi"/>
          <w:w w:val="105"/>
          <w:sz w:val="16"/>
          <w:szCs w:val="16"/>
          <w:lang w:val="en-US"/>
        </w:rPr>
        <w:t xml:space="preserve">, </w:t>
      </w:r>
      <w:r w:rsidR="00F930DF"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193A0B" w:rsidRPr="00EC3047">
        <w:rPr>
          <w:rFonts w:asciiTheme="minorHAnsi" w:hAnsiTheme="minorHAnsi" w:cstheme="minorHAnsi"/>
          <w:b/>
          <w:w w:val="105"/>
          <w:sz w:val="16"/>
          <w:szCs w:val="16"/>
          <w:lang w:val="en-US"/>
        </w:rPr>
        <w:t xml:space="preserve"> –FR-</w:t>
      </w:r>
      <w:r w:rsidR="00DE5789" w:rsidRPr="00EC3047">
        <w:rPr>
          <w:rFonts w:asciiTheme="minorHAnsi" w:hAnsiTheme="minorHAnsi" w:cstheme="minorHAnsi"/>
          <w:b/>
          <w:w w:val="105"/>
          <w:sz w:val="16"/>
          <w:szCs w:val="16"/>
          <w:lang w:val="en-US"/>
        </w:rPr>
        <w:t>01 Accreditation Agreement</w:t>
      </w:r>
      <w:r w:rsidR="00F930DF" w:rsidRPr="00005BBE">
        <w:rPr>
          <w:rFonts w:asciiTheme="minorHAnsi" w:hAnsiTheme="minorHAnsi" w:cstheme="minorHAnsi"/>
          <w:w w:val="105"/>
          <w:sz w:val="16"/>
          <w:szCs w:val="16"/>
          <w:lang w:val="en-US"/>
        </w:rPr>
        <w:t>"</w:t>
      </w:r>
      <w:r w:rsidR="00DE5789" w:rsidRPr="00005BBE">
        <w:rPr>
          <w:rFonts w:asciiTheme="minorHAnsi" w:hAnsiTheme="minorHAnsi" w:cstheme="minorHAnsi"/>
          <w:w w:val="0"/>
          <w:sz w:val="16"/>
          <w:szCs w:val="16"/>
          <w:lang w:val="en-US"/>
        </w:rPr>
        <w:t xml:space="preserve"> </w:t>
      </w:r>
      <w:r w:rsidRPr="00005BBE">
        <w:rPr>
          <w:rFonts w:asciiTheme="minorHAnsi" w:hAnsiTheme="minorHAnsi" w:cstheme="minorHAnsi"/>
          <w:w w:val="105"/>
          <w:sz w:val="16"/>
          <w:szCs w:val="16"/>
          <w:lang w:val="en-US"/>
        </w:rPr>
        <w:t xml:space="preserve">and </w:t>
      </w:r>
      <w:r w:rsidR="00F930DF"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193A0B" w:rsidRPr="00753D65">
        <w:rPr>
          <w:rFonts w:asciiTheme="minorHAnsi" w:hAnsiTheme="minorHAnsi" w:cstheme="minorHAnsi"/>
          <w:b/>
          <w:w w:val="105"/>
          <w:sz w:val="16"/>
          <w:szCs w:val="16"/>
          <w:lang w:val="en-US"/>
        </w:rPr>
        <w:t>–FR-</w:t>
      </w:r>
      <w:r w:rsidR="00CC542D" w:rsidRPr="00753D65">
        <w:rPr>
          <w:rFonts w:asciiTheme="minorHAnsi" w:hAnsiTheme="minorHAnsi" w:cstheme="minorHAnsi"/>
          <w:b/>
          <w:w w:val="105"/>
          <w:sz w:val="16"/>
          <w:szCs w:val="16"/>
          <w:lang w:val="en-US"/>
        </w:rPr>
        <w:t>02 CAB'S Authorized Person Notification Form</w:t>
      </w:r>
      <w:r w:rsidR="00F930DF"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shall be signed by CAB’s top management or by the person authorized by its top management. If there is/are scope(s) subject to the authorization of the scheme owner within the scope of the accreditation that is applied for, a document indicating that the necessary authorization for the scheme(s) in question has been obtained shall be attached to the application. In such cases, if necessary, a protocol may be executed between the scheme owner and</w:t>
      </w:r>
      <w:r w:rsidR="00996468"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where mutual liabilities are defined for the accreditation of the relevant scheme, or an official report may be arranged in which the functions to be undertaken by both parties are defined. When filling out the application forms, bodies shall also specify other sites, if any, in the other addresses</w:t>
      </w:r>
      <w:r w:rsidRPr="00005BBE">
        <w:rPr>
          <w:rFonts w:asciiTheme="minorHAnsi" w:hAnsiTheme="minorHAnsi" w:cstheme="minorHAnsi"/>
          <w:spacing w:val="19"/>
          <w:w w:val="105"/>
          <w:sz w:val="16"/>
          <w:szCs w:val="16"/>
          <w:lang w:val="en-US"/>
        </w:rPr>
        <w:t xml:space="preserve"> </w:t>
      </w:r>
      <w:r w:rsidRPr="00005BBE">
        <w:rPr>
          <w:rFonts w:asciiTheme="minorHAnsi" w:hAnsiTheme="minorHAnsi" w:cstheme="minorHAnsi"/>
          <w:w w:val="105"/>
          <w:sz w:val="16"/>
          <w:szCs w:val="16"/>
          <w:lang w:val="en-US"/>
        </w:rPr>
        <w:t>section.</w:t>
      </w:r>
    </w:p>
    <w:p w:rsidR="00F47903" w:rsidRPr="00005BBE" w:rsidRDefault="00F47903" w:rsidP="00F47903">
      <w:pPr>
        <w:widowControl w:val="0"/>
        <w:rPr>
          <w:rFonts w:asciiTheme="minorHAnsi" w:hAnsiTheme="minorHAnsi" w:cstheme="minorHAnsi"/>
          <w:w w:val="0"/>
          <w:sz w:val="18"/>
          <w:szCs w:val="18"/>
          <w:lang w:val="en-US"/>
        </w:rPr>
      </w:pPr>
    </w:p>
    <w:p w:rsidR="00F47903" w:rsidRPr="00227103" w:rsidRDefault="00F47903" w:rsidP="00F47903">
      <w:pPr>
        <w:widowControl w:val="0"/>
        <w:tabs>
          <w:tab w:val="left" w:pos="1191"/>
        </w:tabs>
        <w:spacing w:before="158"/>
        <w:ind w:left="1190" w:hanging="436"/>
        <w:rPr>
          <w:rFonts w:asciiTheme="minorHAnsi" w:hAnsiTheme="minorHAnsi" w:cstheme="minorHAnsi"/>
          <w:b/>
          <w:w w:val="0"/>
          <w:sz w:val="16"/>
          <w:szCs w:val="16"/>
          <w:lang w:val="en-US"/>
        </w:rPr>
      </w:pPr>
      <w:r w:rsidRPr="00227103">
        <w:rPr>
          <w:rFonts w:asciiTheme="minorHAnsi" w:hAnsiTheme="minorHAnsi" w:cstheme="minorHAnsi"/>
          <w:b/>
          <w:w w:val="103"/>
          <w:sz w:val="16"/>
          <w:szCs w:val="16"/>
          <w:lang w:val="en-US"/>
        </w:rPr>
        <w:t>5.1.2</w:t>
      </w:r>
      <w:r w:rsidRPr="00227103">
        <w:rPr>
          <w:rFonts w:asciiTheme="minorHAnsi" w:hAnsiTheme="minorHAnsi" w:cstheme="minorHAnsi"/>
          <w:b/>
          <w:w w:val="103"/>
          <w:sz w:val="16"/>
          <w:szCs w:val="16"/>
          <w:lang w:val="en-US"/>
        </w:rPr>
        <w:tab/>
      </w:r>
      <w:r w:rsidRPr="00227103">
        <w:rPr>
          <w:rFonts w:asciiTheme="minorHAnsi" w:hAnsiTheme="minorHAnsi" w:cstheme="minorHAnsi"/>
          <w:b/>
          <w:w w:val="105"/>
          <w:sz w:val="16"/>
          <w:szCs w:val="16"/>
          <w:lang w:val="en-US"/>
        </w:rPr>
        <w:t>Accreditation</w:t>
      </w:r>
      <w:r w:rsidRPr="00227103">
        <w:rPr>
          <w:rFonts w:asciiTheme="minorHAnsi" w:hAnsiTheme="minorHAnsi" w:cstheme="minorHAnsi"/>
          <w:b/>
          <w:spacing w:val="2"/>
          <w:w w:val="105"/>
          <w:sz w:val="16"/>
          <w:szCs w:val="16"/>
          <w:lang w:val="en-US"/>
        </w:rPr>
        <w:t xml:space="preserve"> </w:t>
      </w:r>
      <w:r w:rsidRPr="00227103">
        <w:rPr>
          <w:rFonts w:asciiTheme="minorHAnsi" w:hAnsiTheme="minorHAnsi" w:cstheme="minorHAnsi"/>
          <w:b/>
          <w:w w:val="105"/>
          <w:sz w:val="16"/>
          <w:szCs w:val="16"/>
          <w:lang w:val="en-US"/>
        </w:rPr>
        <w:t>Scope</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F47903">
      <w:pPr>
        <w:widowControl w:val="0"/>
        <w:spacing w:line="276" w:lineRule="auto"/>
        <w:ind w:left="106" w:right="146"/>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The applying CAB shall clearly define the scope of accreditation related to the application. Prior to the application, CAB shall clearly specify the scope of accreditation, when necessary, by acquiring support from the relevant Accreditation Department.</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227103" w:rsidRDefault="00F47903" w:rsidP="00F47903">
      <w:pPr>
        <w:widowControl w:val="0"/>
        <w:tabs>
          <w:tab w:val="left" w:pos="1142"/>
        </w:tabs>
        <w:spacing w:before="1"/>
        <w:ind w:left="1141" w:hanging="436"/>
        <w:rPr>
          <w:rFonts w:asciiTheme="minorHAnsi" w:hAnsiTheme="minorHAnsi" w:cstheme="minorHAnsi"/>
          <w:b/>
          <w:w w:val="0"/>
          <w:sz w:val="16"/>
          <w:szCs w:val="16"/>
          <w:lang w:val="en-US"/>
        </w:rPr>
      </w:pPr>
      <w:r w:rsidRPr="00227103">
        <w:rPr>
          <w:rFonts w:asciiTheme="minorHAnsi" w:hAnsiTheme="minorHAnsi" w:cstheme="minorHAnsi"/>
          <w:b/>
          <w:w w:val="103"/>
          <w:sz w:val="16"/>
          <w:szCs w:val="16"/>
          <w:lang w:val="en-US"/>
        </w:rPr>
        <w:t>5.1.3</w:t>
      </w:r>
      <w:r w:rsidRPr="00227103">
        <w:rPr>
          <w:rFonts w:asciiTheme="minorHAnsi" w:hAnsiTheme="minorHAnsi" w:cstheme="minorHAnsi"/>
          <w:b/>
          <w:w w:val="103"/>
          <w:sz w:val="16"/>
          <w:szCs w:val="16"/>
          <w:lang w:val="en-US"/>
        </w:rPr>
        <w:tab/>
      </w:r>
      <w:r w:rsidRPr="00227103">
        <w:rPr>
          <w:rFonts w:asciiTheme="minorHAnsi" w:hAnsiTheme="minorHAnsi" w:cstheme="minorHAnsi"/>
          <w:b/>
          <w:w w:val="105"/>
          <w:sz w:val="16"/>
          <w:szCs w:val="16"/>
          <w:lang w:val="en-US"/>
        </w:rPr>
        <w:t>Accepting and Reviewing an</w:t>
      </w:r>
      <w:r w:rsidRPr="00227103">
        <w:rPr>
          <w:rFonts w:asciiTheme="minorHAnsi" w:hAnsiTheme="minorHAnsi" w:cstheme="minorHAnsi"/>
          <w:b/>
          <w:spacing w:val="10"/>
          <w:w w:val="105"/>
          <w:sz w:val="16"/>
          <w:szCs w:val="16"/>
          <w:lang w:val="en-US"/>
        </w:rPr>
        <w:t xml:space="preserve"> </w:t>
      </w:r>
      <w:r w:rsidRPr="00227103">
        <w:rPr>
          <w:rFonts w:asciiTheme="minorHAnsi" w:hAnsiTheme="minorHAnsi" w:cstheme="minorHAnsi"/>
          <w:b/>
          <w:w w:val="105"/>
          <w:sz w:val="16"/>
          <w:szCs w:val="16"/>
          <w:lang w:val="en-US"/>
        </w:rPr>
        <w:t>Application</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AF75B1" w:rsidRDefault="00F47903" w:rsidP="00D12500">
      <w:pPr>
        <w:widowControl w:val="0"/>
        <w:ind w:left="212"/>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The relevant Accreditation Department shall assign a case officer who will carry out the processes related to the application. The assigned</w:t>
      </w:r>
      <w:r w:rsidR="00D12500" w:rsidRPr="00005BBE">
        <w:rPr>
          <w:rFonts w:asciiTheme="minorHAnsi" w:hAnsiTheme="minorHAnsi" w:cstheme="minorHAnsi"/>
          <w:w w:val="0"/>
          <w:sz w:val="16"/>
          <w:szCs w:val="16"/>
          <w:lang w:val="en-US"/>
        </w:rPr>
        <w:t xml:space="preserve"> </w:t>
      </w:r>
      <w:r w:rsidRPr="00005BBE">
        <w:rPr>
          <w:rFonts w:asciiTheme="minorHAnsi" w:hAnsiTheme="minorHAnsi" w:cstheme="minorHAnsi"/>
          <w:w w:val="105"/>
          <w:sz w:val="16"/>
          <w:szCs w:val="16"/>
          <w:lang w:val="en-US"/>
        </w:rPr>
        <w:t>case officer shall record the CAB’s application information into</w:t>
      </w:r>
      <w:r w:rsidR="00996468"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xml:space="preserve">’s documentation system. A file number shall be assigned to each application and all operations during the accreditation process shall be followed up by this </w:t>
      </w:r>
      <w:r w:rsidRPr="00F842D1">
        <w:rPr>
          <w:rFonts w:asciiTheme="minorHAnsi" w:hAnsiTheme="minorHAnsi" w:cstheme="minorHAnsi"/>
          <w:i/>
          <w:w w:val="105"/>
          <w:sz w:val="16"/>
          <w:szCs w:val="16"/>
          <w:lang w:val="en-US"/>
        </w:rPr>
        <w:t>file number</w:t>
      </w:r>
      <w:r w:rsidR="005E6D38">
        <w:rPr>
          <w:rFonts w:asciiTheme="minorHAnsi" w:hAnsiTheme="minorHAnsi" w:cstheme="minorHAnsi"/>
          <w:w w:val="105"/>
          <w:sz w:val="16"/>
          <w:szCs w:val="16"/>
          <w:lang w:val="en-US"/>
        </w:rPr>
        <w:t xml:space="preserve"> “</w:t>
      </w:r>
      <w:r w:rsidR="00F5380A">
        <w:rPr>
          <w:rFonts w:asciiTheme="minorHAnsi" w:hAnsiTheme="minorHAnsi" w:cstheme="minorHAnsi"/>
          <w:b/>
          <w:w w:val="105"/>
          <w:sz w:val="16"/>
          <w:szCs w:val="16"/>
          <w:lang w:val="en-US"/>
        </w:rPr>
        <w:t>IRNAC</w:t>
      </w:r>
      <w:r w:rsidR="00AF75B1" w:rsidRPr="001373D2">
        <w:rPr>
          <w:rFonts w:asciiTheme="minorHAnsi" w:hAnsiTheme="minorHAnsi" w:cstheme="minorHAnsi"/>
          <w:b/>
          <w:w w:val="105"/>
          <w:sz w:val="16"/>
          <w:szCs w:val="16"/>
          <w:lang w:val="en-US"/>
        </w:rPr>
        <w:t>-FR-17 Application Registration Form</w:t>
      </w:r>
      <w:r w:rsidR="00AF75B1" w:rsidRPr="001373D2">
        <w:rPr>
          <w:rFonts w:asciiTheme="minorHAnsi" w:hAnsiTheme="minorHAnsi" w:cstheme="minorHAnsi"/>
          <w:w w:val="105"/>
          <w:sz w:val="16"/>
          <w:szCs w:val="16"/>
          <w:lang w:val="en-US"/>
        </w:rPr>
        <w:t>”</w:t>
      </w:r>
      <w:r w:rsidR="00D137AD">
        <w:rPr>
          <w:rFonts w:asciiTheme="minorHAnsi" w:hAnsiTheme="minorHAnsi" w:cstheme="minorHAnsi"/>
          <w:w w:val="105"/>
          <w:sz w:val="16"/>
          <w:szCs w:val="16"/>
          <w:lang w:val="en-US"/>
        </w:rPr>
        <w:t xml:space="preserve"> The Case Officer</w:t>
      </w:r>
      <w:r w:rsidR="00D137AD" w:rsidRPr="00D137AD">
        <w:rPr>
          <w:rFonts w:asciiTheme="minorHAnsi" w:hAnsiTheme="minorHAnsi" w:cstheme="minorHAnsi"/>
          <w:w w:val="105"/>
          <w:sz w:val="16"/>
          <w:szCs w:val="16"/>
          <w:lang w:val="en-US"/>
        </w:rPr>
        <w:t xml:space="preserve"> re</w:t>
      </w:r>
      <w:r w:rsidR="00D137AD">
        <w:rPr>
          <w:rFonts w:asciiTheme="minorHAnsi" w:hAnsiTheme="minorHAnsi" w:cstheme="minorHAnsi"/>
          <w:w w:val="105"/>
          <w:sz w:val="16"/>
          <w:szCs w:val="16"/>
          <w:lang w:val="en-US"/>
        </w:rPr>
        <w:t>ports the file number to the CAB</w:t>
      </w:r>
      <w:r w:rsidR="00D137AD" w:rsidRPr="00D137AD">
        <w:rPr>
          <w:rFonts w:asciiTheme="minorHAnsi" w:hAnsiTheme="minorHAnsi" w:cstheme="minorHAnsi"/>
          <w:w w:val="105"/>
          <w:sz w:val="16"/>
          <w:szCs w:val="16"/>
          <w:lang w:val="en-US"/>
        </w:rPr>
        <w:t xml:space="preserve"> using this form.</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005BBE" w:rsidRDefault="00F47903" w:rsidP="00F47903">
      <w:pPr>
        <w:widowControl w:val="0"/>
        <w:ind w:left="212"/>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The case officer shall review the resources and evaluate the application according to the following criteria.</w:t>
      </w:r>
    </w:p>
    <w:p w:rsidR="00F47903" w:rsidRPr="00005BBE" w:rsidRDefault="00F47903" w:rsidP="00F47903">
      <w:pPr>
        <w:widowControl w:val="0"/>
        <w:spacing w:before="9"/>
        <w:rPr>
          <w:rFonts w:asciiTheme="minorHAnsi" w:hAnsiTheme="minorHAnsi" w:cstheme="minorHAnsi"/>
          <w:w w:val="0"/>
          <w:sz w:val="9"/>
          <w:szCs w:val="9"/>
          <w:lang w:val="en-US"/>
        </w:rPr>
      </w:pPr>
    </w:p>
    <w:p w:rsidR="00F47903" w:rsidRPr="00005BBE" w:rsidRDefault="00F47903" w:rsidP="00F47903">
      <w:pPr>
        <w:widowControl w:val="0"/>
        <w:numPr>
          <w:ilvl w:val="0"/>
          <w:numId w:val="2"/>
        </w:numPr>
        <w:tabs>
          <w:tab w:val="left" w:pos="375"/>
        </w:tabs>
        <w:spacing w:before="104"/>
        <w:ind w:left="374" w:hanging="21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Whether the scope applied for can be accredited (considering whether member organizations of APAC, IAF and ILAC accredit such</w:t>
      </w:r>
      <w:r w:rsidRPr="00005BBE">
        <w:rPr>
          <w:rFonts w:asciiTheme="minorHAnsi" w:hAnsiTheme="minorHAnsi" w:cstheme="minorHAnsi"/>
          <w:spacing w:val="-6"/>
          <w:w w:val="105"/>
          <w:sz w:val="16"/>
          <w:szCs w:val="16"/>
          <w:lang w:val="en-US"/>
        </w:rPr>
        <w:t xml:space="preserve"> </w:t>
      </w:r>
      <w:r w:rsidRPr="00005BBE">
        <w:rPr>
          <w:rFonts w:asciiTheme="minorHAnsi" w:hAnsiTheme="minorHAnsi" w:cstheme="minorHAnsi"/>
          <w:w w:val="105"/>
          <w:sz w:val="16"/>
          <w:szCs w:val="16"/>
          <w:lang w:val="en-US"/>
        </w:rPr>
        <w:t>scope),</w:t>
      </w:r>
    </w:p>
    <w:p w:rsidR="00F47903" w:rsidRPr="00005BBE" w:rsidRDefault="00F47903" w:rsidP="00F47903">
      <w:pPr>
        <w:widowControl w:val="0"/>
        <w:numPr>
          <w:ilvl w:val="0"/>
          <w:numId w:val="2"/>
        </w:numPr>
        <w:tabs>
          <w:tab w:val="left" w:pos="375"/>
        </w:tabs>
        <w:spacing w:before="34"/>
        <w:ind w:left="374"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Adequacy of the assessment team infrastructure and the decision-making mechanism, and their accessibility at projected</w:t>
      </w:r>
      <w:r w:rsidRPr="00005BBE">
        <w:rPr>
          <w:rFonts w:asciiTheme="minorHAnsi" w:hAnsiTheme="minorHAnsi" w:cstheme="minorHAnsi"/>
          <w:spacing w:val="13"/>
          <w:w w:val="105"/>
          <w:sz w:val="16"/>
          <w:szCs w:val="16"/>
          <w:lang w:val="en-US"/>
        </w:rPr>
        <w:t xml:space="preserve"> </w:t>
      </w:r>
      <w:r w:rsidRPr="00005BBE">
        <w:rPr>
          <w:rFonts w:asciiTheme="minorHAnsi" w:hAnsiTheme="minorHAnsi" w:cstheme="minorHAnsi"/>
          <w:w w:val="105"/>
          <w:sz w:val="16"/>
          <w:szCs w:val="16"/>
          <w:lang w:val="en-US"/>
        </w:rPr>
        <w:t>times,</w:t>
      </w:r>
    </w:p>
    <w:p w:rsidR="00F47903" w:rsidRPr="00005BBE" w:rsidRDefault="00F47903" w:rsidP="00F47903">
      <w:pPr>
        <w:widowControl w:val="0"/>
        <w:numPr>
          <w:ilvl w:val="0"/>
          <w:numId w:val="2"/>
        </w:numPr>
        <w:tabs>
          <w:tab w:val="left" w:pos="375"/>
        </w:tabs>
        <w:spacing w:before="33"/>
        <w:ind w:left="374" w:hanging="206"/>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Necessity of the availability of an expert team to evaluate the technical competence of the applicant</w:t>
      </w:r>
      <w:r w:rsidRPr="00005BBE">
        <w:rPr>
          <w:rFonts w:asciiTheme="minorHAnsi" w:hAnsiTheme="minorHAnsi" w:cstheme="minorHAnsi"/>
          <w:spacing w:val="39"/>
          <w:w w:val="105"/>
          <w:sz w:val="16"/>
          <w:szCs w:val="16"/>
          <w:lang w:val="en-US"/>
        </w:rPr>
        <w:t xml:space="preserve"> </w:t>
      </w:r>
      <w:r w:rsidRPr="00005BBE">
        <w:rPr>
          <w:rFonts w:asciiTheme="minorHAnsi" w:hAnsiTheme="minorHAnsi" w:cstheme="minorHAnsi"/>
          <w:w w:val="105"/>
          <w:sz w:val="16"/>
          <w:szCs w:val="16"/>
          <w:lang w:val="en-US"/>
        </w:rPr>
        <w:t>body,</w:t>
      </w:r>
    </w:p>
    <w:p w:rsidR="00F47903" w:rsidRPr="00005BBE" w:rsidRDefault="00F47903" w:rsidP="00082C8B">
      <w:pPr>
        <w:widowControl w:val="0"/>
        <w:numPr>
          <w:ilvl w:val="0"/>
          <w:numId w:val="2"/>
        </w:numPr>
        <w:tabs>
          <w:tab w:val="left" w:pos="375"/>
        </w:tabs>
        <w:spacing w:before="33" w:line="276" w:lineRule="auto"/>
        <w:ind w:left="374" w:right="469"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Compliance of the applicant body's status and working style with the nationally and internationally recognized policies and principles which are adopted by</w:t>
      </w:r>
      <w:r w:rsidR="00082C8B"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w:t>
      </w:r>
    </w:p>
    <w:p w:rsidR="00F47903" w:rsidRPr="00005BBE" w:rsidRDefault="00F47903" w:rsidP="00082C8B">
      <w:pPr>
        <w:widowControl w:val="0"/>
        <w:numPr>
          <w:ilvl w:val="0"/>
          <w:numId w:val="2"/>
        </w:numPr>
        <w:tabs>
          <w:tab w:val="left" w:pos="375"/>
        </w:tabs>
        <w:spacing w:line="186" w:lineRule="exact"/>
        <w:ind w:left="374" w:hanging="21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Whether </w:t>
      </w:r>
      <w:r w:rsidR="0052582E">
        <w:rPr>
          <w:rFonts w:asciiTheme="minorHAnsi" w:hAnsiTheme="minorHAnsi" w:cstheme="minorHAnsi"/>
          <w:w w:val="105"/>
          <w:sz w:val="16"/>
          <w:szCs w:val="16"/>
          <w:lang w:val="en-US"/>
        </w:rPr>
        <w:t>IRNAC</w:t>
      </w:r>
      <w:r w:rsidR="00082C8B"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offers services in areas for which CAB requests accreditation, and the availability of a mutual recognition</w:t>
      </w:r>
      <w:r w:rsidRPr="00005BBE">
        <w:rPr>
          <w:rFonts w:asciiTheme="minorHAnsi" w:hAnsiTheme="minorHAnsi" w:cstheme="minorHAnsi"/>
          <w:spacing w:val="16"/>
          <w:w w:val="105"/>
          <w:sz w:val="16"/>
          <w:szCs w:val="16"/>
          <w:lang w:val="en-US"/>
        </w:rPr>
        <w:t xml:space="preserve"> </w:t>
      </w:r>
      <w:r w:rsidRPr="00005BBE">
        <w:rPr>
          <w:rFonts w:asciiTheme="minorHAnsi" w:hAnsiTheme="minorHAnsi" w:cstheme="minorHAnsi"/>
          <w:w w:val="105"/>
          <w:sz w:val="16"/>
          <w:szCs w:val="16"/>
          <w:lang w:val="en-US"/>
        </w:rPr>
        <w:t>agreement,</w:t>
      </w:r>
    </w:p>
    <w:p w:rsidR="00F47903" w:rsidRPr="00005BBE" w:rsidRDefault="0052582E" w:rsidP="00082C8B">
      <w:pPr>
        <w:widowControl w:val="0"/>
        <w:numPr>
          <w:ilvl w:val="0"/>
          <w:numId w:val="2"/>
        </w:numPr>
        <w:tabs>
          <w:tab w:val="left" w:pos="375"/>
        </w:tabs>
        <w:spacing w:before="33"/>
        <w:ind w:left="374" w:hanging="176"/>
        <w:rPr>
          <w:rFonts w:asciiTheme="minorHAnsi" w:hAnsiTheme="minorHAnsi" w:cstheme="minorHAnsi"/>
          <w:w w:val="0"/>
          <w:sz w:val="16"/>
          <w:szCs w:val="16"/>
          <w:lang w:val="en-US"/>
        </w:rPr>
      </w:pPr>
      <w:r>
        <w:rPr>
          <w:rFonts w:asciiTheme="minorHAnsi" w:hAnsiTheme="minorHAnsi" w:cstheme="minorHAnsi"/>
          <w:w w:val="105"/>
          <w:sz w:val="16"/>
          <w:szCs w:val="16"/>
          <w:lang w:val="en-US"/>
        </w:rPr>
        <w:t>IRNAC</w:t>
      </w:r>
      <w:r w:rsidR="00F47903" w:rsidRPr="00005BBE">
        <w:rPr>
          <w:rFonts w:asciiTheme="minorHAnsi" w:hAnsiTheme="minorHAnsi" w:cstheme="minorHAnsi"/>
          <w:w w:val="105"/>
          <w:sz w:val="16"/>
          <w:szCs w:val="16"/>
          <w:lang w:val="en-US"/>
        </w:rPr>
        <w:t>’s cross-border accreditation</w:t>
      </w:r>
      <w:r w:rsidR="00F47903" w:rsidRPr="00005BBE">
        <w:rPr>
          <w:rFonts w:asciiTheme="minorHAnsi" w:hAnsiTheme="minorHAnsi" w:cstheme="minorHAnsi"/>
          <w:spacing w:val="9"/>
          <w:w w:val="105"/>
          <w:sz w:val="16"/>
          <w:szCs w:val="16"/>
          <w:lang w:val="en-US"/>
        </w:rPr>
        <w:t xml:space="preserve"> </w:t>
      </w:r>
      <w:r w:rsidR="00F47903" w:rsidRPr="00005BBE">
        <w:rPr>
          <w:rFonts w:asciiTheme="minorHAnsi" w:hAnsiTheme="minorHAnsi" w:cstheme="minorHAnsi"/>
          <w:w w:val="105"/>
          <w:sz w:val="16"/>
          <w:szCs w:val="16"/>
          <w:lang w:val="en-US"/>
        </w:rPr>
        <w:t>policy,</w:t>
      </w:r>
    </w:p>
    <w:p w:rsidR="00F47903" w:rsidRPr="00005BBE" w:rsidRDefault="00F47903" w:rsidP="00F47903">
      <w:pPr>
        <w:widowControl w:val="0"/>
        <w:numPr>
          <w:ilvl w:val="0"/>
          <w:numId w:val="2"/>
        </w:numPr>
        <w:tabs>
          <w:tab w:val="left" w:pos="375"/>
        </w:tabs>
        <w:spacing w:before="33" w:line="276" w:lineRule="auto"/>
        <w:ind w:left="374" w:right="465"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Whether the special application requirements that are defined by the scheme owner, if any, in the relevant accreditation scheme are met.</w:t>
      </w:r>
    </w:p>
    <w:p w:rsidR="00F47903" w:rsidRPr="00005BBE" w:rsidRDefault="00F47903" w:rsidP="00F47903">
      <w:pPr>
        <w:widowControl w:val="0"/>
        <w:spacing w:before="10"/>
        <w:rPr>
          <w:rFonts w:asciiTheme="minorHAnsi" w:hAnsiTheme="minorHAnsi" w:cstheme="minorHAnsi"/>
          <w:w w:val="0"/>
          <w:sz w:val="15"/>
          <w:szCs w:val="15"/>
          <w:lang w:val="en-US"/>
        </w:rPr>
      </w:pPr>
    </w:p>
    <w:p w:rsidR="00F47903" w:rsidRPr="00005BBE" w:rsidRDefault="00F47903" w:rsidP="00F47903">
      <w:pPr>
        <w:widowControl w:val="0"/>
        <w:spacing w:line="276" w:lineRule="auto"/>
        <w:ind w:left="212" w:right="125"/>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The case officer shall fill out the </w:t>
      </w:r>
      <w:r w:rsidR="00923C1C"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082C8B" w:rsidRPr="00227103">
        <w:rPr>
          <w:rFonts w:asciiTheme="minorHAnsi" w:hAnsiTheme="minorHAnsi" w:cstheme="minorHAnsi"/>
          <w:b/>
          <w:w w:val="105"/>
          <w:sz w:val="16"/>
          <w:szCs w:val="16"/>
          <w:lang w:val="en-US"/>
        </w:rPr>
        <w:t xml:space="preserve"> –FR-</w:t>
      </w:r>
      <w:r w:rsidR="007C6A02" w:rsidRPr="00227103">
        <w:rPr>
          <w:rFonts w:asciiTheme="minorHAnsi" w:hAnsiTheme="minorHAnsi" w:cstheme="minorHAnsi"/>
          <w:b/>
          <w:w w:val="105"/>
          <w:sz w:val="16"/>
          <w:szCs w:val="16"/>
          <w:lang w:val="en-US"/>
        </w:rPr>
        <w:t>03 Application Review Form</w:t>
      </w:r>
      <w:r w:rsidR="00923C1C"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when evaluating applications for the initial accreditation, scope extension, scope change and re-assessments.</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005BBE" w:rsidRDefault="00F47903" w:rsidP="00F47903">
      <w:pPr>
        <w:widowControl w:val="0"/>
        <w:spacing w:line="276" w:lineRule="auto"/>
        <w:ind w:left="212" w:right="123"/>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lastRenderedPageBreak/>
        <w:t>After the application is reviewed, the case officer shall take the matters s/he is not sure about to the r</w:t>
      </w:r>
      <w:r w:rsidR="00564EB2" w:rsidRPr="00005BBE">
        <w:rPr>
          <w:rFonts w:asciiTheme="minorHAnsi" w:hAnsiTheme="minorHAnsi" w:cstheme="minorHAnsi"/>
          <w:w w:val="105"/>
          <w:sz w:val="16"/>
          <w:szCs w:val="16"/>
          <w:lang w:val="en-US"/>
        </w:rPr>
        <w:t>elevant Deputy President</w:t>
      </w:r>
      <w:r w:rsidRPr="00005BBE">
        <w:rPr>
          <w:rFonts w:asciiTheme="minorHAnsi" w:hAnsiTheme="minorHAnsi" w:cstheme="minorHAnsi"/>
          <w:w w:val="105"/>
          <w:sz w:val="16"/>
          <w:szCs w:val="16"/>
          <w:lang w:val="en-US"/>
        </w:rPr>
        <w:t>. If the evaluation is negative for the entire application or for some scopes, the proposal as to reject the application fully or partially shall be su</w:t>
      </w:r>
      <w:r w:rsidR="00564EB2" w:rsidRPr="00005BBE">
        <w:rPr>
          <w:rFonts w:asciiTheme="minorHAnsi" w:hAnsiTheme="minorHAnsi" w:cstheme="minorHAnsi"/>
          <w:w w:val="105"/>
          <w:sz w:val="16"/>
          <w:szCs w:val="16"/>
          <w:lang w:val="en-US"/>
        </w:rPr>
        <w:t>bmitted to the President</w:t>
      </w:r>
      <w:r w:rsidRPr="00005BBE">
        <w:rPr>
          <w:rFonts w:asciiTheme="minorHAnsi" w:hAnsiTheme="minorHAnsi" w:cstheme="minorHAnsi"/>
          <w:w w:val="105"/>
          <w:sz w:val="16"/>
          <w:szCs w:val="16"/>
          <w:lang w:val="en-US"/>
        </w:rPr>
        <w:t xml:space="preserve"> along with its reasons. This process shall not be applied for the changes/reductions made in agreement with the body during the application process. Where records or evidence emerge showing that CAB is involved in fraud, CAB's intentionally submitting false information or hiding some information in the process of application evaluation or initial accreditation assessment, the accreditation application is rejected and the process is terminated. A re-application for accreditation of a conformity assessment body whose application has been rejected or process has been terminated for these reasons shall be accepted at least 12 months after the application's rejection date or after the end of the process, and this application is treated as an initial accreditation application. However, during the new accreditation process, the reasons for rejection or process termination and the previous process records </w:t>
      </w:r>
      <w:r w:rsidR="008344F6" w:rsidRPr="00005BBE">
        <w:rPr>
          <w:rFonts w:asciiTheme="minorHAnsi" w:hAnsiTheme="minorHAnsi" w:cstheme="minorHAnsi"/>
          <w:w w:val="105"/>
          <w:sz w:val="16"/>
          <w:szCs w:val="16"/>
          <w:lang w:val="en-US"/>
        </w:rPr>
        <w:t>shall be</w:t>
      </w:r>
      <w:r w:rsidRPr="00005BBE">
        <w:rPr>
          <w:rFonts w:asciiTheme="minorHAnsi" w:hAnsiTheme="minorHAnsi" w:cstheme="minorHAnsi"/>
          <w:w w:val="105"/>
          <w:sz w:val="16"/>
          <w:szCs w:val="16"/>
          <w:lang w:val="en-US"/>
        </w:rPr>
        <w:t xml:space="preserve"> considered. If the outcome of the review is positive, the case officer shall notify CAB with </w:t>
      </w:r>
      <w:r w:rsidR="007347AE"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324E4B" w:rsidRPr="00C7667E">
        <w:rPr>
          <w:rFonts w:asciiTheme="minorHAnsi" w:hAnsiTheme="minorHAnsi" w:cstheme="minorHAnsi"/>
          <w:b/>
          <w:w w:val="105"/>
          <w:sz w:val="16"/>
          <w:szCs w:val="16"/>
          <w:lang w:val="en-US"/>
        </w:rPr>
        <w:t>–FR-</w:t>
      </w:r>
      <w:r w:rsidR="007C6A02" w:rsidRPr="00C7667E">
        <w:rPr>
          <w:rFonts w:asciiTheme="minorHAnsi" w:hAnsiTheme="minorHAnsi" w:cstheme="minorHAnsi"/>
          <w:b/>
          <w:w w:val="105"/>
          <w:sz w:val="16"/>
          <w:szCs w:val="16"/>
          <w:lang w:val="en-US"/>
        </w:rPr>
        <w:t>03 Application Review Form</w:t>
      </w:r>
      <w:r w:rsidR="007347AE"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and the file number indicating that the file has been accepted as an accreditation application. CAB shall submit the documents required for the application to</w:t>
      </w:r>
      <w:r w:rsidR="001608CF"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xml:space="preserve">. The case officer shall quantitatively review submitted documents and if there are any missing documents, CAB shall be notified accordingly. These processes shall be completed in 1 (one) month following the registration of the application. In cases of force majeure, this period may be extended for an additional term of 2 (two) months. If the documents required in the application are not fully submitted at the end of this term, the application file shall be closed and CAB shall be informed accordingly. </w:t>
      </w:r>
      <w:r w:rsidR="0052582E">
        <w:rPr>
          <w:rFonts w:asciiTheme="minorHAnsi" w:hAnsiTheme="minorHAnsi" w:cstheme="minorHAnsi"/>
          <w:w w:val="105"/>
          <w:sz w:val="16"/>
          <w:szCs w:val="16"/>
          <w:lang w:val="en-US"/>
        </w:rPr>
        <w:t>IRNAC</w:t>
      </w:r>
      <w:r w:rsidR="00A932F8"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may re-evaluate an accepted application in the following stages of the accreditation process as a result of the examination of the documents submitted after the acceptance of the application in accordance with </w:t>
      </w:r>
      <w:r w:rsidR="002A2EF4"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8E5BA2" w:rsidRPr="00695BB5">
        <w:rPr>
          <w:rFonts w:asciiTheme="minorHAnsi" w:hAnsiTheme="minorHAnsi" w:cstheme="minorHAnsi"/>
          <w:b/>
          <w:w w:val="105"/>
          <w:sz w:val="16"/>
          <w:szCs w:val="16"/>
          <w:lang w:val="en-US"/>
        </w:rPr>
        <w:t>-FR</w:t>
      </w:r>
      <w:r w:rsidR="00A932F8" w:rsidRPr="00695BB5">
        <w:rPr>
          <w:rFonts w:asciiTheme="minorHAnsi" w:hAnsiTheme="minorHAnsi" w:cstheme="minorHAnsi"/>
          <w:b/>
          <w:w w:val="105"/>
          <w:sz w:val="16"/>
          <w:szCs w:val="16"/>
          <w:lang w:val="en-US"/>
        </w:rPr>
        <w:t>-</w:t>
      </w:r>
      <w:r w:rsidR="008E5BA2" w:rsidRPr="00695BB5">
        <w:rPr>
          <w:rFonts w:asciiTheme="minorHAnsi" w:hAnsiTheme="minorHAnsi" w:cstheme="minorHAnsi"/>
          <w:b/>
          <w:w w:val="105"/>
          <w:sz w:val="16"/>
          <w:szCs w:val="16"/>
          <w:lang w:val="en-US"/>
        </w:rPr>
        <w:t>03 Application Review Form</w:t>
      </w:r>
      <w:r w:rsidR="002A2EF4" w:rsidRPr="00005BBE">
        <w:rPr>
          <w:rFonts w:asciiTheme="minorHAnsi" w:hAnsiTheme="minorHAnsi" w:cstheme="minorHAnsi"/>
          <w:w w:val="105"/>
          <w:sz w:val="16"/>
          <w:szCs w:val="16"/>
          <w:lang w:val="en-US"/>
        </w:rPr>
        <w:t>"</w:t>
      </w:r>
      <w:r w:rsidR="008E5BA2"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and may reject the application. CAB shall access the information regarding its accreditation file after the acceptance of the application through the case officer.</w:t>
      </w:r>
      <w:r w:rsidR="0014311B" w:rsidRPr="00005BBE">
        <w:rPr>
          <w:rFonts w:asciiTheme="minorHAnsi" w:hAnsiTheme="minorHAnsi" w:cstheme="minorHAnsi"/>
        </w:rPr>
        <w:t xml:space="preserve"> </w:t>
      </w:r>
      <w:r w:rsidR="0014311B" w:rsidRPr="00005BBE">
        <w:rPr>
          <w:rFonts w:asciiTheme="minorHAnsi" w:hAnsiTheme="minorHAnsi" w:cstheme="minorHAnsi"/>
          <w:w w:val="105"/>
          <w:sz w:val="16"/>
          <w:szCs w:val="16"/>
          <w:lang w:val="en-US"/>
        </w:rPr>
        <w:t xml:space="preserve">The case manager of </w:t>
      </w:r>
      <w:r w:rsidR="0052582E">
        <w:rPr>
          <w:rFonts w:asciiTheme="minorHAnsi" w:hAnsiTheme="minorHAnsi" w:cstheme="minorHAnsi"/>
          <w:w w:val="105"/>
          <w:sz w:val="16"/>
          <w:szCs w:val="16"/>
          <w:lang w:val="en-US"/>
        </w:rPr>
        <w:t>IRNAC</w:t>
      </w:r>
      <w:r w:rsidR="00666F33" w:rsidRPr="00005BBE">
        <w:rPr>
          <w:rFonts w:asciiTheme="minorHAnsi" w:hAnsiTheme="minorHAnsi" w:cstheme="minorHAnsi"/>
          <w:w w:val="105"/>
          <w:sz w:val="16"/>
          <w:szCs w:val="16"/>
          <w:lang w:val="en-US"/>
        </w:rPr>
        <w:t xml:space="preserve"> </w:t>
      </w:r>
      <w:r w:rsidR="0014311B" w:rsidRPr="00005BBE">
        <w:rPr>
          <w:rFonts w:asciiTheme="minorHAnsi" w:hAnsiTheme="minorHAnsi" w:cstheme="minorHAnsi"/>
          <w:w w:val="105"/>
          <w:sz w:val="16"/>
          <w:szCs w:val="16"/>
          <w:lang w:val="en-US"/>
        </w:rPr>
        <w:t>should send the "</w:t>
      </w:r>
      <w:r w:rsidR="0014311B" w:rsidRPr="00695BB5">
        <w:rPr>
          <w:rFonts w:asciiTheme="minorHAnsi" w:hAnsiTheme="minorHAnsi" w:cstheme="minorHAnsi"/>
          <w:i/>
          <w:w w:val="105"/>
          <w:sz w:val="16"/>
          <w:szCs w:val="16"/>
          <w:lang w:val="en-US"/>
        </w:rPr>
        <w:t>Document Required for Application</w:t>
      </w:r>
      <w:r w:rsidR="0014311B" w:rsidRPr="00005BBE">
        <w:rPr>
          <w:rFonts w:asciiTheme="minorHAnsi" w:hAnsiTheme="minorHAnsi" w:cstheme="minorHAnsi"/>
          <w:w w:val="105"/>
          <w:sz w:val="16"/>
          <w:szCs w:val="16"/>
          <w:lang w:val="en-US"/>
        </w:rPr>
        <w:t>" form (</w:t>
      </w:r>
      <w:r w:rsidR="00F5380A">
        <w:rPr>
          <w:rFonts w:asciiTheme="minorHAnsi" w:hAnsiTheme="minorHAnsi" w:cstheme="minorHAnsi"/>
          <w:b/>
          <w:w w:val="105"/>
          <w:sz w:val="16"/>
          <w:szCs w:val="16"/>
          <w:lang w:val="en-US"/>
        </w:rPr>
        <w:t>IRNAC</w:t>
      </w:r>
      <w:r w:rsidR="00666F33" w:rsidRPr="00695BB5">
        <w:rPr>
          <w:rFonts w:asciiTheme="minorHAnsi" w:hAnsiTheme="minorHAnsi" w:cstheme="minorHAnsi"/>
          <w:b/>
          <w:w w:val="105"/>
          <w:sz w:val="16"/>
          <w:szCs w:val="16"/>
          <w:lang w:val="en-US"/>
        </w:rPr>
        <w:t>-FR-</w:t>
      </w:r>
      <w:r w:rsidR="00505EE1" w:rsidRPr="00695BB5">
        <w:rPr>
          <w:rFonts w:asciiTheme="minorHAnsi" w:hAnsiTheme="minorHAnsi" w:cstheme="minorHAnsi"/>
          <w:b/>
          <w:w w:val="105"/>
          <w:sz w:val="16"/>
          <w:szCs w:val="16"/>
          <w:lang w:val="en-US"/>
        </w:rPr>
        <w:t xml:space="preserve">24 Documents Required for Application for Laboratories, </w:t>
      </w:r>
      <w:r w:rsidR="00F5380A">
        <w:rPr>
          <w:rFonts w:asciiTheme="minorHAnsi" w:hAnsiTheme="minorHAnsi" w:cstheme="minorHAnsi"/>
          <w:b/>
          <w:w w:val="105"/>
          <w:sz w:val="16"/>
          <w:szCs w:val="16"/>
          <w:lang w:val="en-US"/>
        </w:rPr>
        <w:t>IRNAC</w:t>
      </w:r>
      <w:r w:rsidR="00666F33" w:rsidRPr="00695BB5">
        <w:rPr>
          <w:rFonts w:asciiTheme="minorHAnsi" w:hAnsiTheme="minorHAnsi" w:cstheme="minorHAnsi"/>
          <w:b/>
          <w:w w:val="105"/>
          <w:sz w:val="16"/>
          <w:szCs w:val="16"/>
          <w:lang w:val="en-US"/>
        </w:rPr>
        <w:t>-FR-</w:t>
      </w:r>
      <w:r w:rsidR="00505EE1" w:rsidRPr="00695BB5">
        <w:rPr>
          <w:rFonts w:asciiTheme="minorHAnsi" w:hAnsiTheme="minorHAnsi" w:cstheme="minorHAnsi"/>
          <w:b/>
          <w:w w:val="105"/>
          <w:sz w:val="16"/>
          <w:szCs w:val="16"/>
          <w:lang w:val="en-US"/>
        </w:rPr>
        <w:t>72 Documents Required for Application for Management System</w:t>
      </w:r>
      <w:r w:rsidR="001D7F30" w:rsidRPr="00695BB5">
        <w:rPr>
          <w:rFonts w:asciiTheme="minorHAnsi" w:hAnsiTheme="minorHAnsi" w:cstheme="minorHAnsi"/>
          <w:b/>
          <w:w w:val="105"/>
          <w:sz w:val="16"/>
          <w:szCs w:val="16"/>
          <w:lang w:val="en-US"/>
        </w:rPr>
        <w:t xml:space="preserve">, </w:t>
      </w:r>
      <w:r w:rsidR="00F5380A">
        <w:rPr>
          <w:rFonts w:asciiTheme="minorHAnsi" w:hAnsiTheme="minorHAnsi" w:cstheme="minorHAnsi"/>
          <w:b/>
          <w:w w:val="105"/>
          <w:sz w:val="16"/>
          <w:szCs w:val="16"/>
          <w:lang w:val="en-US"/>
        </w:rPr>
        <w:t>IRNAC</w:t>
      </w:r>
      <w:r w:rsidR="00666F33" w:rsidRPr="00695BB5">
        <w:rPr>
          <w:rFonts w:asciiTheme="minorHAnsi" w:hAnsiTheme="minorHAnsi" w:cstheme="minorHAnsi"/>
          <w:b/>
          <w:w w:val="105"/>
          <w:sz w:val="16"/>
          <w:szCs w:val="16"/>
          <w:lang w:val="en-US"/>
        </w:rPr>
        <w:t>-FR-</w:t>
      </w:r>
      <w:r w:rsidR="00505EE1" w:rsidRPr="00695BB5">
        <w:rPr>
          <w:rFonts w:asciiTheme="minorHAnsi" w:hAnsiTheme="minorHAnsi" w:cstheme="minorHAnsi"/>
          <w:b/>
          <w:w w:val="105"/>
          <w:sz w:val="16"/>
          <w:szCs w:val="16"/>
          <w:lang w:val="en-US"/>
        </w:rPr>
        <w:t xml:space="preserve">75 Documents Required for Application </w:t>
      </w:r>
      <w:r w:rsidR="00834DBD" w:rsidRPr="00695BB5">
        <w:rPr>
          <w:rFonts w:asciiTheme="minorHAnsi" w:hAnsiTheme="minorHAnsi" w:cstheme="minorHAnsi"/>
          <w:b/>
          <w:w w:val="105"/>
          <w:sz w:val="16"/>
          <w:szCs w:val="16"/>
          <w:lang w:val="en-US"/>
        </w:rPr>
        <w:t xml:space="preserve">for Inspection Bodies, </w:t>
      </w:r>
      <w:r w:rsidR="00F5380A">
        <w:rPr>
          <w:rFonts w:asciiTheme="minorHAnsi" w:hAnsiTheme="minorHAnsi" w:cstheme="minorHAnsi"/>
          <w:b/>
          <w:w w:val="105"/>
          <w:sz w:val="16"/>
          <w:szCs w:val="16"/>
          <w:lang w:val="en-US"/>
        </w:rPr>
        <w:t>IRNAC</w:t>
      </w:r>
      <w:r w:rsidR="00666F33" w:rsidRPr="00695BB5">
        <w:rPr>
          <w:rFonts w:asciiTheme="minorHAnsi" w:hAnsiTheme="minorHAnsi" w:cstheme="minorHAnsi"/>
          <w:b/>
          <w:w w:val="105"/>
          <w:sz w:val="16"/>
          <w:szCs w:val="16"/>
          <w:lang w:val="en-US"/>
        </w:rPr>
        <w:t>-FR-</w:t>
      </w:r>
      <w:r w:rsidR="00834DBD" w:rsidRPr="00695BB5">
        <w:rPr>
          <w:rFonts w:asciiTheme="minorHAnsi" w:hAnsiTheme="minorHAnsi" w:cstheme="minorHAnsi"/>
          <w:b/>
          <w:w w:val="105"/>
          <w:sz w:val="16"/>
          <w:szCs w:val="16"/>
          <w:lang w:val="en-US"/>
        </w:rPr>
        <w:t>78</w:t>
      </w:r>
      <w:r w:rsidR="00505EE1" w:rsidRPr="00695BB5">
        <w:rPr>
          <w:rFonts w:asciiTheme="minorHAnsi" w:hAnsiTheme="minorHAnsi" w:cstheme="minorHAnsi"/>
          <w:b/>
          <w:w w:val="105"/>
          <w:sz w:val="16"/>
          <w:szCs w:val="16"/>
          <w:lang w:val="en-US"/>
        </w:rPr>
        <w:t xml:space="preserve"> Documents Required for Application for Products, Processes and Services Certification Bodies</w:t>
      </w:r>
      <w:r w:rsidR="00505EE1" w:rsidRPr="00005BBE">
        <w:rPr>
          <w:rFonts w:asciiTheme="minorHAnsi" w:hAnsiTheme="minorHAnsi" w:cstheme="minorHAnsi"/>
          <w:w w:val="105"/>
          <w:sz w:val="16"/>
          <w:szCs w:val="16"/>
          <w:lang w:val="en-US"/>
        </w:rPr>
        <w:t>, etc.</w:t>
      </w:r>
      <w:r w:rsidR="0014311B" w:rsidRPr="00005BBE">
        <w:rPr>
          <w:rFonts w:asciiTheme="minorHAnsi" w:hAnsiTheme="minorHAnsi" w:cstheme="minorHAnsi"/>
          <w:w w:val="105"/>
          <w:sz w:val="16"/>
          <w:szCs w:val="16"/>
          <w:lang w:val="en-US"/>
        </w:rPr>
        <w:t>) to the CAB via e-mail regarding the scope that CAB wants to be accredited.</w:t>
      </w:r>
      <w:r w:rsidR="008F005A" w:rsidRPr="00005BBE">
        <w:rPr>
          <w:rFonts w:asciiTheme="minorHAnsi" w:hAnsiTheme="minorHAnsi" w:cstheme="minorHAnsi"/>
        </w:rPr>
        <w:t xml:space="preserve"> </w:t>
      </w:r>
      <w:r w:rsidR="008F005A" w:rsidRPr="00005BBE">
        <w:rPr>
          <w:rFonts w:asciiTheme="minorHAnsi" w:hAnsiTheme="minorHAnsi" w:cstheme="minorHAnsi"/>
          <w:w w:val="105"/>
          <w:sz w:val="16"/>
          <w:szCs w:val="16"/>
          <w:lang w:val="en-US"/>
        </w:rPr>
        <w:t xml:space="preserve">After the complete submission of the documents required for the application to the </w:t>
      </w:r>
      <w:r w:rsidR="0052582E">
        <w:rPr>
          <w:rFonts w:asciiTheme="minorHAnsi" w:hAnsiTheme="minorHAnsi" w:cstheme="minorHAnsi"/>
          <w:w w:val="105"/>
          <w:sz w:val="16"/>
          <w:szCs w:val="16"/>
          <w:lang w:val="en-US"/>
        </w:rPr>
        <w:t>IRNAC</w:t>
      </w:r>
      <w:r w:rsidR="00666F33" w:rsidRPr="00005BBE">
        <w:rPr>
          <w:rFonts w:asciiTheme="minorHAnsi" w:hAnsiTheme="minorHAnsi" w:cstheme="minorHAnsi"/>
          <w:w w:val="105"/>
          <w:sz w:val="16"/>
          <w:szCs w:val="16"/>
          <w:lang w:val="en-US"/>
        </w:rPr>
        <w:t xml:space="preserve"> </w:t>
      </w:r>
      <w:r w:rsidR="008F005A" w:rsidRPr="00005BBE">
        <w:rPr>
          <w:rFonts w:asciiTheme="minorHAnsi" w:hAnsiTheme="minorHAnsi" w:cstheme="minorHAnsi"/>
          <w:w w:val="105"/>
          <w:sz w:val="16"/>
          <w:szCs w:val="16"/>
          <w:lang w:val="en-US"/>
        </w:rPr>
        <w:t>by the CAB, the evaluation process is started</w:t>
      </w:r>
      <w:r w:rsidRPr="00005BBE">
        <w:rPr>
          <w:rFonts w:asciiTheme="minorHAnsi" w:hAnsiTheme="minorHAnsi" w:cstheme="minorHAnsi"/>
          <w:w w:val="105"/>
          <w:sz w:val="16"/>
          <w:szCs w:val="16"/>
          <w:lang w:val="en-US"/>
        </w:rPr>
        <w:t xml:space="preserve">. In case it turns out that the initial accreditation assessment cannot be carried out in a reasonable time frame, CAB is informed about this issue. </w:t>
      </w:r>
      <w:r w:rsidR="001F1D3D" w:rsidRPr="00DB5E97">
        <w:rPr>
          <w:rFonts w:asciiTheme="minorHAnsi" w:hAnsiTheme="minorHAnsi" w:cstheme="minorHAnsi"/>
          <w:i/>
          <w:w w:val="105"/>
          <w:sz w:val="16"/>
          <w:szCs w:val="16"/>
          <w:lang w:val="en-US"/>
        </w:rPr>
        <w:t>The Self-Assessment and Evaluation Report</w:t>
      </w:r>
      <w:r w:rsidR="00785E04" w:rsidRPr="00DB5E97">
        <w:rPr>
          <w:rFonts w:asciiTheme="minorHAnsi" w:hAnsiTheme="minorHAnsi" w:cstheme="minorHAnsi"/>
          <w:i/>
          <w:w w:val="105"/>
          <w:sz w:val="16"/>
          <w:szCs w:val="16"/>
          <w:lang w:val="en-US"/>
        </w:rPr>
        <w:t xml:space="preserve"> and Form</w:t>
      </w:r>
      <w:r w:rsidR="001F1D3D" w:rsidRPr="00005BBE">
        <w:rPr>
          <w:rFonts w:asciiTheme="minorHAnsi" w:hAnsiTheme="minorHAnsi" w:cstheme="minorHAnsi"/>
          <w:w w:val="105"/>
          <w:sz w:val="16"/>
          <w:szCs w:val="16"/>
          <w:lang w:val="en-US"/>
        </w:rPr>
        <w:t xml:space="preserve"> (</w:t>
      </w:r>
      <w:r w:rsidR="00F5380A">
        <w:rPr>
          <w:rFonts w:asciiTheme="minorHAnsi" w:hAnsiTheme="minorHAnsi" w:cstheme="minorHAnsi"/>
          <w:b/>
          <w:w w:val="105"/>
          <w:sz w:val="16"/>
          <w:szCs w:val="16"/>
          <w:lang w:val="en-US"/>
        </w:rPr>
        <w:t>IRNAC</w:t>
      </w:r>
      <w:r w:rsidR="00992381" w:rsidRPr="00E33DD0">
        <w:rPr>
          <w:rFonts w:asciiTheme="minorHAnsi" w:hAnsiTheme="minorHAnsi" w:cstheme="minorHAnsi"/>
          <w:b/>
          <w:w w:val="105"/>
          <w:sz w:val="16"/>
          <w:szCs w:val="16"/>
          <w:lang w:val="en-US"/>
        </w:rPr>
        <w:t>-FR-</w:t>
      </w:r>
      <w:r w:rsidR="001F1D3D" w:rsidRPr="00E33DD0">
        <w:rPr>
          <w:rFonts w:asciiTheme="minorHAnsi" w:hAnsiTheme="minorHAnsi" w:cstheme="minorHAnsi"/>
          <w:b/>
          <w:w w:val="105"/>
          <w:sz w:val="16"/>
          <w:szCs w:val="16"/>
          <w:lang w:val="en-US"/>
        </w:rPr>
        <w:t xml:space="preserve">14 Competence Assessment Checklist Based on ISO/IEC  17025:2017 , </w:t>
      </w:r>
      <w:r w:rsidR="00F5380A">
        <w:rPr>
          <w:rFonts w:asciiTheme="minorHAnsi" w:hAnsiTheme="minorHAnsi" w:cstheme="minorHAnsi"/>
          <w:b/>
          <w:w w:val="105"/>
          <w:sz w:val="16"/>
          <w:szCs w:val="16"/>
          <w:lang w:val="en-US"/>
        </w:rPr>
        <w:t>IRNAC</w:t>
      </w:r>
      <w:r w:rsidR="00992381" w:rsidRPr="00E33DD0">
        <w:rPr>
          <w:rFonts w:asciiTheme="minorHAnsi" w:hAnsiTheme="minorHAnsi" w:cstheme="minorHAnsi"/>
          <w:b/>
          <w:w w:val="105"/>
          <w:sz w:val="16"/>
          <w:szCs w:val="16"/>
          <w:lang w:val="en-US"/>
        </w:rPr>
        <w:t>-FR-</w:t>
      </w:r>
      <w:r w:rsidR="001F1D3D" w:rsidRPr="00E33DD0">
        <w:rPr>
          <w:rFonts w:asciiTheme="minorHAnsi" w:hAnsiTheme="minorHAnsi" w:cstheme="minorHAnsi"/>
          <w:b/>
          <w:w w:val="105"/>
          <w:sz w:val="16"/>
          <w:szCs w:val="16"/>
          <w:lang w:val="en-US"/>
        </w:rPr>
        <w:t xml:space="preserve">71 Competence Assessment Checklist Based on ISO/IEC 17021-1:2015 , </w:t>
      </w:r>
      <w:r w:rsidR="00F5380A">
        <w:rPr>
          <w:rFonts w:asciiTheme="minorHAnsi" w:hAnsiTheme="minorHAnsi" w:cstheme="minorHAnsi"/>
          <w:b/>
          <w:w w:val="105"/>
          <w:sz w:val="16"/>
          <w:szCs w:val="16"/>
          <w:lang w:val="en-US"/>
        </w:rPr>
        <w:t>IRNAC</w:t>
      </w:r>
      <w:r w:rsidR="00992381" w:rsidRPr="00E33DD0">
        <w:rPr>
          <w:rFonts w:asciiTheme="minorHAnsi" w:hAnsiTheme="minorHAnsi" w:cstheme="minorHAnsi"/>
          <w:b/>
          <w:w w:val="105"/>
          <w:sz w:val="16"/>
          <w:szCs w:val="16"/>
          <w:lang w:val="en-US"/>
        </w:rPr>
        <w:t>-FR-</w:t>
      </w:r>
      <w:r w:rsidR="001F1D3D" w:rsidRPr="00E33DD0">
        <w:rPr>
          <w:rFonts w:asciiTheme="minorHAnsi" w:hAnsiTheme="minorHAnsi" w:cstheme="minorHAnsi"/>
          <w:b/>
          <w:w w:val="105"/>
          <w:sz w:val="16"/>
          <w:szCs w:val="16"/>
          <w:lang w:val="en-US"/>
        </w:rPr>
        <w:t xml:space="preserve">74 Competence Assessment Checklist Based on ISO/IEC 17020:2012 , </w:t>
      </w:r>
      <w:r w:rsidR="00F5380A">
        <w:rPr>
          <w:rFonts w:asciiTheme="minorHAnsi" w:hAnsiTheme="minorHAnsi" w:cstheme="minorHAnsi"/>
          <w:b/>
          <w:w w:val="105"/>
          <w:sz w:val="16"/>
          <w:szCs w:val="16"/>
          <w:lang w:val="en-US"/>
        </w:rPr>
        <w:t>IRNAC</w:t>
      </w:r>
      <w:r w:rsidR="00992381" w:rsidRPr="00E33DD0">
        <w:rPr>
          <w:rFonts w:asciiTheme="minorHAnsi" w:hAnsiTheme="minorHAnsi" w:cstheme="minorHAnsi"/>
          <w:b/>
          <w:w w:val="105"/>
          <w:sz w:val="16"/>
          <w:szCs w:val="16"/>
          <w:lang w:val="en-US"/>
        </w:rPr>
        <w:t>-FR-</w:t>
      </w:r>
      <w:r w:rsidR="001F1D3D" w:rsidRPr="00E33DD0">
        <w:rPr>
          <w:rFonts w:asciiTheme="minorHAnsi" w:hAnsiTheme="minorHAnsi" w:cstheme="minorHAnsi"/>
          <w:b/>
          <w:w w:val="105"/>
          <w:sz w:val="16"/>
          <w:szCs w:val="16"/>
          <w:lang w:val="en-US"/>
        </w:rPr>
        <w:t>77 Competence Assessment Checklist for Products, Processes and Services Certification Bodies ISO/IEC 17065:2012</w:t>
      </w:r>
      <w:r w:rsidR="001F1D3D" w:rsidRPr="00005BBE">
        <w:rPr>
          <w:rFonts w:asciiTheme="minorHAnsi" w:hAnsiTheme="minorHAnsi" w:cstheme="minorHAnsi"/>
          <w:w w:val="105"/>
          <w:sz w:val="16"/>
          <w:szCs w:val="16"/>
          <w:lang w:val="en-US"/>
        </w:rPr>
        <w:t xml:space="preserve">, etc) is sent to CAB by e-mail by the </w:t>
      </w:r>
      <w:r w:rsidR="0052582E">
        <w:rPr>
          <w:rFonts w:asciiTheme="minorHAnsi" w:hAnsiTheme="minorHAnsi" w:cstheme="minorHAnsi"/>
          <w:w w:val="105"/>
          <w:sz w:val="16"/>
          <w:szCs w:val="16"/>
          <w:lang w:val="en-US"/>
        </w:rPr>
        <w:t>IRNAC</w:t>
      </w:r>
      <w:r w:rsidR="00E33DD0">
        <w:rPr>
          <w:rFonts w:asciiTheme="minorHAnsi" w:hAnsiTheme="minorHAnsi" w:cstheme="minorHAnsi"/>
          <w:w w:val="105"/>
          <w:sz w:val="16"/>
          <w:szCs w:val="16"/>
          <w:lang w:val="en-US"/>
        </w:rPr>
        <w:t xml:space="preserve"> </w:t>
      </w:r>
      <w:r w:rsidR="001F1D3D" w:rsidRPr="00005BBE">
        <w:rPr>
          <w:rFonts w:asciiTheme="minorHAnsi" w:hAnsiTheme="minorHAnsi" w:cstheme="minorHAnsi"/>
          <w:w w:val="105"/>
          <w:sz w:val="16"/>
          <w:szCs w:val="16"/>
          <w:lang w:val="en-US"/>
        </w:rPr>
        <w:t>case officer.</w:t>
      </w:r>
      <w:r w:rsidR="003D6196"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CAB should fill in this form and submit it back to </w:t>
      </w:r>
      <w:r w:rsidR="0052582E">
        <w:rPr>
          <w:rFonts w:asciiTheme="minorHAnsi" w:hAnsiTheme="minorHAnsi" w:cstheme="minorHAnsi"/>
          <w:w w:val="105"/>
          <w:sz w:val="16"/>
          <w:szCs w:val="16"/>
          <w:lang w:val="en-US"/>
        </w:rPr>
        <w:t>IRNAC</w:t>
      </w:r>
      <w:r w:rsidR="00992381"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in a maximum period of 15 days prior to CAB’s assessment date. The lead assessor shall review the submitted form and report the deficiencies to</w:t>
      </w:r>
      <w:r w:rsidRPr="00005BBE">
        <w:rPr>
          <w:rFonts w:asciiTheme="minorHAnsi" w:hAnsiTheme="minorHAnsi" w:cstheme="minorHAnsi"/>
          <w:spacing w:val="36"/>
          <w:w w:val="105"/>
          <w:sz w:val="16"/>
          <w:szCs w:val="16"/>
          <w:lang w:val="en-US"/>
        </w:rPr>
        <w:t xml:space="preserve"> </w:t>
      </w:r>
      <w:r w:rsidRPr="00005BBE">
        <w:rPr>
          <w:rFonts w:asciiTheme="minorHAnsi" w:hAnsiTheme="minorHAnsi" w:cstheme="minorHAnsi"/>
          <w:w w:val="105"/>
          <w:sz w:val="16"/>
          <w:szCs w:val="16"/>
          <w:lang w:val="en-US"/>
        </w:rPr>
        <w:t>CAB.</w:t>
      </w:r>
    </w:p>
    <w:p w:rsidR="00F47903" w:rsidRPr="00005BBE" w:rsidRDefault="00F47903" w:rsidP="00F47903">
      <w:pPr>
        <w:widowControl w:val="0"/>
        <w:spacing w:before="3"/>
        <w:rPr>
          <w:rFonts w:asciiTheme="minorHAnsi" w:hAnsiTheme="minorHAnsi" w:cstheme="minorHAnsi"/>
          <w:w w:val="0"/>
          <w:sz w:val="15"/>
          <w:szCs w:val="15"/>
          <w:lang w:val="en-US"/>
        </w:rPr>
      </w:pPr>
    </w:p>
    <w:p w:rsidR="00F47903" w:rsidRPr="00CE0CE4" w:rsidRDefault="00F47903" w:rsidP="00F47903">
      <w:pPr>
        <w:widowControl w:val="0"/>
        <w:tabs>
          <w:tab w:val="left" w:pos="998"/>
        </w:tabs>
        <w:ind w:left="997" w:hanging="292"/>
        <w:rPr>
          <w:rFonts w:asciiTheme="minorHAnsi" w:hAnsiTheme="minorHAnsi" w:cstheme="minorHAnsi"/>
          <w:b/>
          <w:w w:val="0"/>
          <w:sz w:val="16"/>
          <w:szCs w:val="16"/>
          <w:lang w:val="en-US"/>
        </w:rPr>
      </w:pPr>
      <w:r w:rsidRPr="00CE0CE4">
        <w:rPr>
          <w:rFonts w:asciiTheme="minorHAnsi" w:hAnsiTheme="minorHAnsi" w:cstheme="minorHAnsi"/>
          <w:b/>
          <w:w w:val="103"/>
          <w:sz w:val="16"/>
          <w:szCs w:val="16"/>
          <w:lang w:val="en-US"/>
        </w:rPr>
        <w:t>5.2</w:t>
      </w:r>
      <w:r w:rsidRPr="00CE0CE4">
        <w:rPr>
          <w:rFonts w:asciiTheme="minorHAnsi" w:hAnsiTheme="minorHAnsi" w:cstheme="minorHAnsi"/>
          <w:b/>
          <w:w w:val="103"/>
          <w:sz w:val="16"/>
          <w:szCs w:val="16"/>
          <w:lang w:val="en-US"/>
        </w:rPr>
        <w:tab/>
      </w:r>
      <w:r w:rsidRPr="00CE0CE4">
        <w:rPr>
          <w:rFonts w:asciiTheme="minorHAnsi" w:hAnsiTheme="minorHAnsi" w:cstheme="minorHAnsi"/>
          <w:b/>
          <w:w w:val="105"/>
          <w:sz w:val="16"/>
          <w:szCs w:val="16"/>
          <w:lang w:val="en-US"/>
        </w:rPr>
        <w:t>PREPARATIONS PRIOR TO</w:t>
      </w:r>
      <w:r w:rsidRPr="00CE0CE4">
        <w:rPr>
          <w:rFonts w:asciiTheme="minorHAnsi" w:hAnsiTheme="minorHAnsi" w:cstheme="minorHAnsi"/>
          <w:b/>
          <w:spacing w:val="7"/>
          <w:w w:val="105"/>
          <w:sz w:val="16"/>
          <w:szCs w:val="16"/>
          <w:lang w:val="en-US"/>
        </w:rPr>
        <w:t xml:space="preserve"> </w:t>
      </w:r>
      <w:r w:rsidRPr="00CE0CE4">
        <w:rPr>
          <w:rFonts w:asciiTheme="minorHAnsi" w:hAnsiTheme="minorHAnsi" w:cstheme="minorHAnsi"/>
          <w:b/>
          <w:w w:val="105"/>
          <w:sz w:val="16"/>
          <w:szCs w:val="16"/>
          <w:lang w:val="en-US"/>
        </w:rPr>
        <w:t>ASSESSMENT</w:t>
      </w:r>
    </w:p>
    <w:p w:rsidR="00F47903" w:rsidRPr="00005BBE" w:rsidRDefault="00F47903" w:rsidP="00F47903">
      <w:pPr>
        <w:widowControl w:val="0"/>
        <w:spacing w:before="9"/>
        <w:rPr>
          <w:rFonts w:asciiTheme="minorHAnsi" w:hAnsiTheme="minorHAnsi" w:cstheme="minorHAnsi"/>
          <w:w w:val="0"/>
          <w:sz w:val="18"/>
          <w:szCs w:val="18"/>
          <w:lang w:val="en-US"/>
        </w:rPr>
      </w:pPr>
    </w:p>
    <w:p w:rsidR="00F47903" w:rsidRPr="00005BBE" w:rsidRDefault="00F47903" w:rsidP="00F47903">
      <w:pPr>
        <w:widowControl w:val="0"/>
        <w:spacing w:line="276" w:lineRule="auto"/>
        <w:ind w:left="106"/>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Where the applicant body requests a pre-assessment, the pre-assessment shall be performed in accordance with Clause 5.2.1. If no pre- assessment is requested, the process shall proceed to the next step.</w:t>
      </w:r>
    </w:p>
    <w:p w:rsidR="00F47903" w:rsidRPr="00005BBE" w:rsidRDefault="00F47903" w:rsidP="00F47903">
      <w:pPr>
        <w:widowControl w:val="0"/>
        <w:rPr>
          <w:rFonts w:asciiTheme="minorHAnsi" w:hAnsiTheme="minorHAnsi" w:cstheme="minorHAnsi"/>
          <w:w w:val="0"/>
          <w:sz w:val="18"/>
          <w:szCs w:val="18"/>
          <w:lang w:val="en-US"/>
        </w:rPr>
      </w:pPr>
    </w:p>
    <w:p w:rsidR="00F47903" w:rsidRPr="00097170" w:rsidRDefault="00F47903" w:rsidP="00F47903">
      <w:pPr>
        <w:widowControl w:val="0"/>
        <w:tabs>
          <w:tab w:val="left" w:pos="1142"/>
        </w:tabs>
        <w:spacing w:before="161"/>
        <w:ind w:left="1141" w:hanging="436"/>
        <w:rPr>
          <w:rFonts w:asciiTheme="minorHAnsi" w:hAnsiTheme="minorHAnsi" w:cstheme="minorHAnsi"/>
          <w:b/>
          <w:w w:val="0"/>
          <w:sz w:val="16"/>
          <w:szCs w:val="16"/>
          <w:lang w:val="en-US"/>
        </w:rPr>
      </w:pPr>
      <w:r w:rsidRPr="00097170">
        <w:rPr>
          <w:rFonts w:asciiTheme="minorHAnsi" w:hAnsiTheme="minorHAnsi" w:cstheme="minorHAnsi"/>
          <w:b/>
          <w:w w:val="103"/>
          <w:sz w:val="16"/>
          <w:szCs w:val="16"/>
          <w:lang w:val="en-US"/>
        </w:rPr>
        <w:t>5.2.1</w:t>
      </w:r>
      <w:r w:rsidRPr="00097170">
        <w:rPr>
          <w:rFonts w:asciiTheme="minorHAnsi" w:hAnsiTheme="minorHAnsi" w:cstheme="minorHAnsi"/>
          <w:b/>
          <w:w w:val="103"/>
          <w:sz w:val="16"/>
          <w:szCs w:val="16"/>
          <w:lang w:val="en-US"/>
        </w:rPr>
        <w:tab/>
      </w:r>
      <w:r w:rsidRPr="00097170">
        <w:rPr>
          <w:rFonts w:asciiTheme="minorHAnsi" w:hAnsiTheme="minorHAnsi" w:cstheme="minorHAnsi"/>
          <w:b/>
          <w:w w:val="105"/>
          <w:sz w:val="16"/>
          <w:szCs w:val="16"/>
          <w:lang w:val="en-US"/>
        </w:rPr>
        <w:t>Pre-assessment</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F47903">
      <w:pPr>
        <w:widowControl w:val="0"/>
        <w:spacing w:line="276" w:lineRule="auto"/>
        <w:ind w:left="212" w:right="131"/>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Upon the request of the applicant body, a pre-assessment can be performed. A pre-assessment is a short assessment (a maximum of 1 day) with limited scope. According to</w:t>
      </w:r>
      <w:r w:rsidRPr="00005BBE">
        <w:rPr>
          <w:rFonts w:asciiTheme="minorHAnsi" w:hAnsiTheme="minorHAnsi" w:cstheme="minorHAnsi"/>
          <w:spacing w:val="18"/>
          <w:w w:val="105"/>
          <w:sz w:val="16"/>
          <w:szCs w:val="16"/>
          <w:lang w:val="en-US"/>
        </w:rPr>
        <w:t xml:space="preserve"> </w:t>
      </w:r>
      <w:r w:rsidRPr="00005BBE">
        <w:rPr>
          <w:rFonts w:asciiTheme="minorHAnsi" w:hAnsiTheme="minorHAnsi" w:cstheme="minorHAnsi"/>
          <w:w w:val="105"/>
          <w:sz w:val="16"/>
          <w:szCs w:val="16"/>
          <w:lang w:val="en-US"/>
        </w:rPr>
        <w:t>this;</w:t>
      </w:r>
    </w:p>
    <w:p w:rsidR="00F47903" w:rsidRPr="00005BBE" w:rsidRDefault="00F47903" w:rsidP="00F47903">
      <w:pPr>
        <w:widowControl w:val="0"/>
        <w:spacing w:before="10"/>
        <w:rPr>
          <w:rFonts w:asciiTheme="minorHAnsi" w:hAnsiTheme="minorHAnsi" w:cstheme="minorHAnsi"/>
          <w:w w:val="0"/>
          <w:sz w:val="15"/>
          <w:szCs w:val="15"/>
          <w:lang w:val="en-US"/>
        </w:rPr>
      </w:pPr>
    </w:p>
    <w:p w:rsidR="00F47903" w:rsidRPr="00005BBE" w:rsidRDefault="00F47903" w:rsidP="00F47903">
      <w:pPr>
        <w:widowControl w:val="0"/>
        <w:numPr>
          <w:ilvl w:val="0"/>
          <w:numId w:val="3"/>
        </w:numPr>
        <w:tabs>
          <w:tab w:val="left" w:pos="375"/>
        </w:tabs>
        <w:ind w:left="374" w:hanging="21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The case officer shall prepare and present an assessment proposal form to CAB and mutual agreement shall be</w:t>
      </w:r>
      <w:r w:rsidRPr="00005BBE">
        <w:rPr>
          <w:rFonts w:asciiTheme="minorHAnsi" w:hAnsiTheme="minorHAnsi" w:cstheme="minorHAnsi"/>
          <w:spacing w:val="25"/>
          <w:w w:val="105"/>
          <w:sz w:val="16"/>
          <w:szCs w:val="16"/>
          <w:lang w:val="en-US"/>
        </w:rPr>
        <w:t xml:space="preserve"> </w:t>
      </w:r>
      <w:r w:rsidRPr="00005BBE">
        <w:rPr>
          <w:rFonts w:asciiTheme="minorHAnsi" w:hAnsiTheme="minorHAnsi" w:cstheme="minorHAnsi"/>
          <w:w w:val="105"/>
          <w:sz w:val="16"/>
          <w:szCs w:val="16"/>
          <w:lang w:val="en-US"/>
        </w:rPr>
        <w:t>achieved.</w:t>
      </w:r>
    </w:p>
    <w:p w:rsidR="00F47903" w:rsidRPr="00005BBE" w:rsidRDefault="00F47903" w:rsidP="00F47903">
      <w:pPr>
        <w:widowControl w:val="0"/>
        <w:numPr>
          <w:ilvl w:val="0"/>
          <w:numId w:val="3"/>
        </w:numPr>
        <w:tabs>
          <w:tab w:val="left" w:pos="375"/>
        </w:tabs>
        <w:spacing w:before="33"/>
        <w:ind w:left="374"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Under normal circumstances, a lead assessor, and, where necessary, an/a assessor/technical expert shall carry out the pre-assessment.</w:t>
      </w:r>
    </w:p>
    <w:p w:rsidR="00F47903" w:rsidRPr="00005BBE" w:rsidRDefault="00F47903" w:rsidP="00F47903">
      <w:pPr>
        <w:widowControl w:val="0"/>
        <w:numPr>
          <w:ilvl w:val="0"/>
          <w:numId w:val="3"/>
        </w:numPr>
        <w:tabs>
          <w:tab w:val="left" w:pos="375"/>
        </w:tabs>
        <w:spacing w:before="33"/>
        <w:ind w:left="374" w:hanging="206"/>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CAB’s key personnel shall be available during the pre-assessment</w:t>
      </w:r>
      <w:r w:rsidRPr="00005BBE">
        <w:rPr>
          <w:rFonts w:asciiTheme="minorHAnsi" w:hAnsiTheme="minorHAnsi" w:cstheme="minorHAnsi"/>
          <w:spacing w:val="23"/>
          <w:w w:val="105"/>
          <w:sz w:val="16"/>
          <w:szCs w:val="16"/>
          <w:lang w:val="en-US"/>
        </w:rPr>
        <w:t xml:space="preserve"> </w:t>
      </w:r>
      <w:r w:rsidRPr="00005BBE">
        <w:rPr>
          <w:rFonts w:asciiTheme="minorHAnsi" w:hAnsiTheme="minorHAnsi" w:cstheme="minorHAnsi"/>
          <w:w w:val="105"/>
          <w:sz w:val="16"/>
          <w:szCs w:val="16"/>
          <w:lang w:val="en-US"/>
        </w:rPr>
        <w:t>visit.</w:t>
      </w:r>
    </w:p>
    <w:p w:rsidR="00F47903" w:rsidRPr="00005BBE" w:rsidRDefault="00F47903" w:rsidP="00F47903">
      <w:pPr>
        <w:widowControl w:val="0"/>
        <w:numPr>
          <w:ilvl w:val="0"/>
          <w:numId w:val="3"/>
        </w:numPr>
        <w:tabs>
          <w:tab w:val="left" w:pos="375"/>
        </w:tabs>
        <w:spacing w:before="33" w:line="276" w:lineRule="auto"/>
        <w:ind w:left="374" w:right="160" w:hanging="218"/>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During the assessment, at least how the management system is implemented is examined. The assessment team may wish to see CAB’s relevant units and</w:t>
      </w:r>
      <w:r w:rsidRPr="00005BBE">
        <w:rPr>
          <w:rFonts w:asciiTheme="minorHAnsi" w:hAnsiTheme="minorHAnsi" w:cstheme="minorHAnsi"/>
          <w:spacing w:val="8"/>
          <w:w w:val="105"/>
          <w:sz w:val="16"/>
          <w:szCs w:val="16"/>
          <w:lang w:val="en-US"/>
        </w:rPr>
        <w:t xml:space="preserve"> </w:t>
      </w:r>
      <w:r w:rsidRPr="00005BBE">
        <w:rPr>
          <w:rFonts w:asciiTheme="minorHAnsi" w:hAnsiTheme="minorHAnsi" w:cstheme="minorHAnsi"/>
          <w:w w:val="105"/>
          <w:sz w:val="16"/>
          <w:szCs w:val="16"/>
          <w:lang w:val="en-US"/>
        </w:rPr>
        <w:t>equipment.</w:t>
      </w:r>
    </w:p>
    <w:p w:rsidR="00F47903" w:rsidRPr="00005BBE" w:rsidRDefault="00F47903" w:rsidP="00F47903">
      <w:pPr>
        <w:widowControl w:val="0"/>
        <w:numPr>
          <w:ilvl w:val="0"/>
          <w:numId w:val="3"/>
        </w:numPr>
        <w:tabs>
          <w:tab w:val="left" w:pos="375"/>
        </w:tabs>
        <w:spacing w:line="276" w:lineRule="auto"/>
        <w:ind w:left="374" w:right="133" w:hanging="215"/>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For nonconformities detected during the assessment, </w:t>
      </w:r>
      <w:r w:rsidR="00785E04"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992381" w:rsidRPr="009A5766">
        <w:rPr>
          <w:rFonts w:asciiTheme="minorHAnsi" w:hAnsiTheme="minorHAnsi" w:cstheme="minorHAnsi"/>
          <w:b/>
          <w:w w:val="105"/>
          <w:sz w:val="16"/>
          <w:szCs w:val="16"/>
          <w:lang w:val="en-US"/>
        </w:rPr>
        <w:t xml:space="preserve"> –FR-</w:t>
      </w:r>
      <w:r w:rsidR="00785E04" w:rsidRPr="009A5766">
        <w:rPr>
          <w:rFonts w:asciiTheme="minorHAnsi" w:hAnsiTheme="minorHAnsi" w:cstheme="minorHAnsi"/>
          <w:b/>
          <w:w w:val="105"/>
          <w:sz w:val="16"/>
          <w:szCs w:val="16"/>
          <w:lang w:val="en-US"/>
        </w:rPr>
        <w:t xml:space="preserve">14 Competence Assessment Checklist Based on ISO/IEC  17025:2017 , </w:t>
      </w:r>
      <w:r w:rsidR="00F5380A">
        <w:rPr>
          <w:rFonts w:asciiTheme="minorHAnsi" w:hAnsiTheme="minorHAnsi" w:cstheme="minorHAnsi"/>
          <w:b/>
          <w:w w:val="105"/>
          <w:sz w:val="16"/>
          <w:szCs w:val="16"/>
          <w:lang w:val="en-US"/>
        </w:rPr>
        <w:t>IRNAC</w:t>
      </w:r>
      <w:r w:rsidR="00992381" w:rsidRPr="009A5766">
        <w:rPr>
          <w:rFonts w:asciiTheme="minorHAnsi" w:hAnsiTheme="minorHAnsi" w:cstheme="minorHAnsi"/>
          <w:b/>
          <w:w w:val="105"/>
          <w:sz w:val="16"/>
          <w:szCs w:val="16"/>
          <w:lang w:val="en-US"/>
        </w:rPr>
        <w:t>-FR-</w:t>
      </w:r>
      <w:r w:rsidR="00785E04" w:rsidRPr="009A5766">
        <w:rPr>
          <w:rFonts w:asciiTheme="minorHAnsi" w:hAnsiTheme="minorHAnsi" w:cstheme="minorHAnsi"/>
          <w:b/>
          <w:w w:val="105"/>
          <w:sz w:val="16"/>
          <w:szCs w:val="16"/>
          <w:lang w:val="en-US"/>
        </w:rPr>
        <w:t xml:space="preserve">71 Competence Assessment Checklist Based on ISO/IEC 17021-1:2015 , </w:t>
      </w:r>
      <w:r w:rsidR="00F5380A">
        <w:rPr>
          <w:rFonts w:asciiTheme="minorHAnsi" w:hAnsiTheme="minorHAnsi" w:cstheme="minorHAnsi"/>
          <w:b/>
          <w:w w:val="105"/>
          <w:sz w:val="16"/>
          <w:szCs w:val="16"/>
          <w:lang w:val="en-US"/>
        </w:rPr>
        <w:t>IRNAC</w:t>
      </w:r>
      <w:r w:rsidR="00785E04" w:rsidRPr="009A5766">
        <w:rPr>
          <w:rFonts w:asciiTheme="minorHAnsi" w:hAnsiTheme="minorHAnsi" w:cstheme="minorHAnsi"/>
          <w:b/>
          <w:w w:val="105"/>
          <w:sz w:val="16"/>
          <w:szCs w:val="16"/>
          <w:lang w:val="en-US"/>
        </w:rPr>
        <w:t>-</w:t>
      </w:r>
      <w:r w:rsidR="00992381" w:rsidRPr="009A5766">
        <w:rPr>
          <w:rFonts w:asciiTheme="minorHAnsi" w:hAnsiTheme="minorHAnsi" w:cstheme="minorHAnsi"/>
          <w:b/>
          <w:w w:val="105"/>
          <w:sz w:val="16"/>
          <w:szCs w:val="16"/>
          <w:lang w:val="en-US"/>
        </w:rPr>
        <w:t>FR-</w:t>
      </w:r>
      <w:r w:rsidR="00785E04" w:rsidRPr="009A5766">
        <w:rPr>
          <w:rFonts w:asciiTheme="minorHAnsi" w:hAnsiTheme="minorHAnsi" w:cstheme="minorHAnsi"/>
          <w:b/>
          <w:w w:val="105"/>
          <w:sz w:val="16"/>
          <w:szCs w:val="16"/>
          <w:lang w:val="en-US"/>
        </w:rPr>
        <w:t xml:space="preserve">74 Competence Assessment Checklist Based on ISO/IEC 17020:2012 , </w:t>
      </w:r>
      <w:r w:rsidR="00F5380A">
        <w:rPr>
          <w:rFonts w:asciiTheme="minorHAnsi" w:hAnsiTheme="minorHAnsi" w:cstheme="minorHAnsi"/>
          <w:b/>
          <w:w w:val="105"/>
          <w:sz w:val="16"/>
          <w:szCs w:val="16"/>
          <w:lang w:val="en-US"/>
        </w:rPr>
        <w:t>IRNAC</w:t>
      </w:r>
      <w:r w:rsidR="00992381" w:rsidRPr="009A5766">
        <w:rPr>
          <w:rFonts w:asciiTheme="minorHAnsi" w:hAnsiTheme="minorHAnsi" w:cstheme="minorHAnsi"/>
          <w:b/>
          <w:w w:val="105"/>
          <w:sz w:val="16"/>
          <w:szCs w:val="16"/>
          <w:lang w:val="en-US"/>
        </w:rPr>
        <w:t>-FR-</w:t>
      </w:r>
      <w:r w:rsidR="00785E04" w:rsidRPr="009A5766">
        <w:rPr>
          <w:rFonts w:asciiTheme="minorHAnsi" w:hAnsiTheme="minorHAnsi" w:cstheme="minorHAnsi"/>
          <w:b/>
          <w:w w:val="105"/>
          <w:sz w:val="16"/>
          <w:szCs w:val="16"/>
          <w:lang w:val="en-US"/>
        </w:rPr>
        <w:t>77 Competence Assessment Checklist for Products, Processes and Services Certification Bodies ISO/IEC 17065:20</w:t>
      </w:r>
      <w:r w:rsidR="003275D0" w:rsidRPr="009A5766">
        <w:rPr>
          <w:rFonts w:asciiTheme="minorHAnsi" w:hAnsiTheme="minorHAnsi" w:cstheme="minorHAnsi"/>
          <w:b/>
          <w:w w:val="105"/>
          <w:sz w:val="16"/>
          <w:szCs w:val="16"/>
          <w:lang w:val="en-US"/>
        </w:rPr>
        <w:t>12</w:t>
      </w:r>
      <w:r w:rsidR="00785E04"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shall be filled out and a copy shall be given to CAB at the closing meeting. </w:t>
      </w:r>
      <w:r w:rsidRPr="00005BBE">
        <w:rPr>
          <w:rFonts w:asciiTheme="minorHAnsi" w:hAnsiTheme="minorHAnsi" w:cstheme="minorHAnsi"/>
          <w:w w:val="105"/>
          <w:sz w:val="16"/>
          <w:szCs w:val="16"/>
          <w:lang w:val="en-US"/>
        </w:rPr>
        <w:lastRenderedPageBreak/>
        <w:t>Significant nonconformities are defined as Major nonconformities and less significant nonconformities are defined as Minor</w:t>
      </w:r>
      <w:r w:rsidRPr="00005BBE">
        <w:rPr>
          <w:rFonts w:asciiTheme="minorHAnsi" w:hAnsiTheme="minorHAnsi" w:cstheme="minorHAnsi"/>
          <w:spacing w:val="5"/>
          <w:w w:val="105"/>
          <w:sz w:val="16"/>
          <w:szCs w:val="16"/>
          <w:lang w:val="en-US"/>
        </w:rPr>
        <w:t xml:space="preserve"> </w:t>
      </w:r>
      <w:r w:rsidRPr="00005BBE">
        <w:rPr>
          <w:rFonts w:asciiTheme="minorHAnsi" w:hAnsiTheme="minorHAnsi" w:cstheme="minorHAnsi"/>
          <w:w w:val="105"/>
          <w:sz w:val="16"/>
          <w:szCs w:val="16"/>
          <w:lang w:val="en-US"/>
        </w:rPr>
        <w:t>nonconformities.</w:t>
      </w:r>
    </w:p>
    <w:p w:rsidR="00F47903" w:rsidRPr="00005BBE" w:rsidRDefault="00F47903" w:rsidP="00F47903">
      <w:pPr>
        <w:widowControl w:val="0"/>
        <w:numPr>
          <w:ilvl w:val="0"/>
          <w:numId w:val="3"/>
        </w:numPr>
        <w:tabs>
          <w:tab w:val="left" w:pos="375"/>
        </w:tabs>
        <w:spacing w:line="185" w:lineRule="exact"/>
        <w:ind w:left="374" w:hanging="176"/>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The assessment team shall send the assessment report to CAB no later than 15 days after the completion of the</w:t>
      </w:r>
      <w:r w:rsidRPr="00005BBE">
        <w:rPr>
          <w:rFonts w:asciiTheme="minorHAnsi" w:hAnsiTheme="minorHAnsi" w:cstheme="minorHAnsi"/>
          <w:spacing w:val="23"/>
          <w:w w:val="105"/>
          <w:sz w:val="16"/>
          <w:szCs w:val="16"/>
          <w:lang w:val="en-US"/>
        </w:rPr>
        <w:t xml:space="preserve"> </w:t>
      </w:r>
      <w:r w:rsidRPr="00005BBE">
        <w:rPr>
          <w:rFonts w:asciiTheme="minorHAnsi" w:hAnsiTheme="minorHAnsi" w:cstheme="minorHAnsi"/>
          <w:w w:val="105"/>
          <w:sz w:val="16"/>
          <w:szCs w:val="16"/>
          <w:lang w:val="en-US"/>
        </w:rPr>
        <w:t>pre-assessment.</w:t>
      </w:r>
    </w:p>
    <w:p w:rsidR="00F47903" w:rsidRPr="00005BBE" w:rsidRDefault="00F47903" w:rsidP="00992381">
      <w:pPr>
        <w:widowControl w:val="0"/>
        <w:numPr>
          <w:ilvl w:val="0"/>
          <w:numId w:val="3"/>
        </w:numPr>
        <w:tabs>
          <w:tab w:val="left" w:pos="375"/>
        </w:tabs>
        <w:spacing w:before="33" w:line="276" w:lineRule="auto"/>
        <w:ind w:left="374" w:right="129" w:hanging="218"/>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After the pre-assessment, within at most 3 months as of the receipt of the assessment report, CAB should communicate to </w:t>
      </w:r>
      <w:r w:rsidR="0052582E">
        <w:rPr>
          <w:rFonts w:asciiTheme="minorHAnsi" w:hAnsiTheme="minorHAnsi" w:cstheme="minorHAnsi"/>
          <w:w w:val="105"/>
          <w:sz w:val="16"/>
          <w:szCs w:val="16"/>
          <w:lang w:val="en-US"/>
        </w:rPr>
        <w:t>IRNAC</w:t>
      </w:r>
      <w:r w:rsidR="00992381"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in writing its decision on whether to continue the accreditation process or not. If the decision is positive, the accreditation process is</w:t>
      </w:r>
      <w:r w:rsidRPr="00005BBE">
        <w:rPr>
          <w:rFonts w:asciiTheme="minorHAnsi" w:hAnsiTheme="minorHAnsi" w:cstheme="minorHAnsi"/>
          <w:spacing w:val="12"/>
          <w:w w:val="105"/>
          <w:sz w:val="16"/>
          <w:szCs w:val="16"/>
          <w:lang w:val="en-US"/>
        </w:rPr>
        <w:t xml:space="preserve"> </w:t>
      </w:r>
      <w:r w:rsidRPr="00005BBE">
        <w:rPr>
          <w:rFonts w:asciiTheme="minorHAnsi" w:hAnsiTheme="minorHAnsi" w:cstheme="minorHAnsi"/>
          <w:w w:val="105"/>
          <w:sz w:val="16"/>
          <w:szCs w:val="16"/>
          <w:lang w:val="en-US"/>
        </w:rPr>
        <w:t>continued.</w:t>
      </w:r>
    </w:p>
    <w:p w:rsidR="00F47903" w:rsidRPr="00005BBE" w:rsidRDefault="00F47903" w:rsidP="00F47903">
      <w:pPr>
        <w:widowControl w:val="0"/>
        <w:spacing w:line="276" w:lineRule="auto"/>
        <w:jc w:val="both"/>
        <w:rPr>
          <w:rFonts w:asciiTheme="minorHAnsi" w:hAnsiTheme="minorHAnsi" w:cstheme="minorHAnsi"/>
          <w:w w:val="0"/>
          <w:sz w:val="16"/>
          <w:szCs w:val="16"/>
          <w:lang w:val="en-US"/>
        </w:rPr>
      </w:pPr>
    </w:p>
    <w:p w:rsidR="00F47903" w:rsidRPr="00005BBE" w:rsidRDefault="00F47903" w:rsidP="00F47903">
      <w:pPr>
        <w:widowControl w:val="0"/>
        <w:spacing w:before="7"/>
        <w:rPr>
          <w:rFonts w:asciiTheme="minorHAnsi" w:hAnsiTheme="minorHAnsi" w:cstheme="minorHAnsi"/>
          <w:w w:val="0"/>
          <w:sz w:val="14"/>
          <w:szCs w:val="14"/>
          <w:lang w:val="en-US"/>
        </w:rPr>
      </w:pPr>
    </w:p>
    <w:p w:rsidR="00F47903" w:rsidRPr="00005BBE" w:rsidRDefault="00F47903" w:rsidP="00F47903">
      <w:pPr>
        <w:widowControl w:val="0"/>
        <w:spacing w:before="1"/>
        <w:ind w:left="374"/>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Otherwise, the file is closed.</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1C4D8E" w:rsidRDefault="00F47903" w:rsidP="00F47903">
      <w:pPr>
        <w:widowControl w:val="0"/>
        <w:tabs>
          <w:tab w:val="left" w:pos="1142"/>
        </w:tabs>
        <w:ind w:left="1141" w:hanging="436"/>
        <w:rPr>
          <w:rFonts w:asciiTheme="minorHAnsi" w:hAnsiTheme="minorHAnsi" w:cstheme="minorHAnsi"/>
          <w:b/>
          <w:w w:val="0"/>
          <w:sz w:val="16"/>
          <w:szCs w:val="16"/>
          <w:lang w:val="en-US"/>
        </w:rPr>
      </w:pPr>
      <w:r w:rsidRPr="001C4D8E">
        <w:rPr>
          <w:rFonts w:asciiTheme="minorHAnsi" w:hAnsiTheme="minorHAnsi" w:cstheme="minorHAnsi"/>
          <w:b/>
          <w:w w:val="103"/>
          <w:sz w:val="16"/>
          <w:szCs w:val="16"/>
          <w:lang w:val="en-US"/>
        </w:rPr>
        <w:t>5.2.2</w:t>
      </w:r>
      <w:r w:rsidRPr="001C4D8E">
        <w:rPr>
          <w:rFonts w:asciiTheme="minorHAnsi" w:hAnsiTheme="minorHAnsi" w:cstheme="minorHAnsi"/>
          <w:b/>
          <w:w w:val="103"/>
          <w:sz w:val="16"/>
          <w:szCs w:val="16"/>
          <w:lang w:val="en-US"/>
        </w:rPr>
        <w:tab/>
      </w:r>
      <w:r w:rsidRPr="001C4D8E">
        <w:rPr>
          <w:rFonts w:asciiTheme="minorHAnsi" w:hAnsiTheme="minorHAnsi" w:cstheme="minorHAnsi"/>
          <w:b/>
          <w:w w:val="105"/>
          <w:sz w:val="16"/>
          <w:szCs w:val="16"/>
          <w:lang w:val="en-US"/>
        </w:rPr>
        <w:t>Forming the Assessment</w:t>
      </w:r>
      <w:r w:rsidRPr="001C4D8E">
        <w:rPr>
          <w:rFonts w:asciiTheme="minorHAnsi" w:hAnsiTheme="minorHAnsi" w:cstheme="minorHAnsi"/>
          <w:b/>
          <w:spacing w:val="9"/>
          <w:w w:val="105"/>
          <w:sz w:val="16"/>
          <w:szCs w:val="16"/>
          <w:lang w:val="en-US"/>
        </w:rPr>
        <w:t xml:space="preserve"> </w:t>
      </w:r>
      <w:r w:rsidRPr="001C4D8E">
        <w:rPr>
          <w:rFonts w:asciiTheme="minorHAnsi" w:hAnsiTheme="minorHAnsi" w:cstheme="minorHAnsi"/>
          <w:b/>
          <w:w w:val="105"/>
          <w:sz w:val="16"/>
          <w:szCs w:val="16"/>
          <w:lang w:val="en-US"/>
        </w:rPr>
        <w:t>Team</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F47903">
      <w:pPr>
        <w:widowControl w:val="0"/>
        <w:spacing w:before="1" w:line="276" w:lineRule="auto"/>
        <w:ind w:left="212" w:right="124"/>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If the applicant body does not request a pre-assessment or decides to continue the accreditation process as a result of the pre-assessment, the case officer shall proceed to the stage of the formation of the assessment team. After the required documents have been fully submitted to</w:t>
      </w:r>
      <w:r w:rsidR="00992381"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if pre-assessment is not requested or if it is decided to continue the accreditation process as a result of the pre- assessment, the case officer shall start forming an assessment team suitable for the application scope to review the contents of the submitted documents. The assessment team for the initial accreditation process shall always consist of a lead assessor, one or more assessor(s)/technical expert(s) depending on the scope to be accredited, and if deemed necessary by</w:t>
      </w:r>
      <w:r w:rsidR="002D7BA8"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a trainee assessor, an observer and the case officer. The assessment team members shall be selected from</w:t>
      </w:r>
      <w:r w:rsidR="002D7BA8"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xml:space="preserve">’s assessor and technical expert pool considering criteria such as areas of expertise, availability, or any conflict of interest that may arise with the CAB to be assessed. Selection of the team leader in assessments may vary according to the assessment type (initial accreditation, surveillance, witness, etc.) and the </w:t>
      </w:r>
      <w:r w:rsidR="009D4496" w:rsidRPr="00005BBE">
        <w:rPr>
          <w:rFonts w:asciiTheme="minorHAnsi" w:hAnsiTheme="minorHAnsi" w:cstheme="minorHAnsi"/>
          <w:w w:val="105"/>
          <w:sz w:val="16"/>
          <w:szCs w:val="16"/>
          <w:lang w:val="en-US"/>
        </w:rPr>
        <w:t>assessment techniques</w:t>
      </w:r>
      <w:r w:rsidRPr="00005BBE">
        <w:rPr>
          <w:rFonts w:asciiTheme="minorHAnsi" w:hAnsiTheme="minorHAnsi" w:cstheme="minorHAnsi"/>
          <w:w w:val="105"/>
          <w:sz w:val="16"/>
          <w:szCs w:val="16"/>
          <w:lang w:val="en-US"/>
        </w:rPr>
        <w:t xml:space="preserve"> to be used. The case officer shall examine and verify the information on various locations where conformity assessment activities are conducted and which engage in important activities. Such matters shall be considered in forming the assessment team and the time to be devoted to the</w:t>
      </w:r>
      <w:r w:rsidRPr="00005BBE">
        <w:rPr>
          <w:rFonts w:asciiTheme="minorHAnsi" w:hAnsiTheme="minorHAnsi" w:cstheme="minorHAnsi"/>
          <w:spacing w:val="22"/>
          <w:w w:val="105"/>
          <w:sz w:val="16"/>
          <w:szCs w:val="16"/>
          <w:lang w:val="en-US"/>
        </w:rPr>
        <w:t xml:space="preserve"> </w:t>
      </w:r>
      <w:r w:rsidRPr="00005BBE">
        <w:rPr>
          <w:rFonts w:asciiTheme="minorHAnsi" w:hAnsiTheme="minorHAnsi" w:cstheme="minorHAnsi"/>
          <w:w w:val="105"/>
          <w:sz w:val="16"/>
          <w:szCs w:val="16"/>
          <w:lang w:val="en-US"/>
        </w:rPr>
        <w:t>assessment.</w:t>
      </w:r>
    </w:p>
    <w:p w:rsidR="00F47903" w:rsidRPr="00005BBE" w:rsidRDefault="00F47903" w:rsidP="00F47903">
      <w:pPr>
        <w:widowControl w:val="0"/>
        <w:spacing w:before="6"/>
        <w:rPr>
          <w:rFonts w:asciiTheme="minorHAnsi" w:hAnsiTheme="minorHAnsi" w:cstheme="minorHAnsi"/>
          <w:w w:val="0"/>
          <w:sz w:val="15"/>
          <w:szCs w:val="15"/>
          <w:lang w:val="en-US"/>
        </w:rPr>
      </w:pPr>
    </w:p>
    <w:p w:rsidR="00F47903" w:rsidRPr="00005BBE" w:rsidRDefault="00A172C7" w:rsidP="00F47903">
      <w:pPr>
        <w:widowControl w:val="0"/>
        <w:spacing w:line="276" w:lineRule="auto"/>
        <w:ind w:left="212" w:right="126"/>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To guarantee impartiality, </w:t>
      </w:r>
      <w:r w:rsidR="00BF26FC"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2D7BA8" w:rsidRPr="006003B4">
        <w:rPr>
          <w:rFonts w:asciiTheme="minorHAnsi" w:hAnsiTheme="minorHAnsi" w:cstheme="minorHAnsi"/>
          <w:b/>
          <w:w w:val="105"/>
          <w:sz w:val="16"/>
          <w:szCs w:val="16"/>
          <w:lang w:val="en-US"/>
        </w:rPr>
        <w:t>–FR-</w:t>
      </w:r>
      <w:r w:rsidRPr="006003B4">
        <w:rPr>
          <w:rFonts w:asciiTheme="minorHAnsi" w:hAnsiTheme="minorHAnsi" w:cstheme="minorHAnsi"/>
          <w:b/>
          <w:w w:val="105"/>
          <w:sz w:val="16"/>
          <w:szCs w:val="16"/>
          <w:lang w:val="en-US"/>
        </w:rPr>
        <w:t>04 Assessment Team Commitment Form</w:t>
      </w:r>
      <w:r w:rsidR="00BF26FC"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w:t>
      </w:r>
      <w:r w:rsidR="00F47903" w:rsidRPr="00005BBE">
        <w:rPr>
          <w:rFonts w:asciiTheme="minorHAnsi" w:hAnsiTheme="minorHAnsi" w:cstheme="minorHAnsi"/>
          <w:w w:val="105"/>
          <w:sz w:val="16"/>
          <w:szCs w:val="16"/>
          <w:lang w:val="en-US"/>
        </w:rPr>
        <w:t>shall be sent to the assessment team members who will fill them out and sent back to CAB through the case officer before every assessment.</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005BBE" w:rsidRDefault="00202111" w:rsidP="00F47903">
      <w:pPr>
        <w:widowControl w:val="0"/>
        <w:spacing w:line="276" w:lineRule="auto"/>
        <w:ind w:left="212" w:right="126"/>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President</w:t>
      </w:r>
      <w:r w:rsidR="00F47903" w:rsidRPr="00005BBE">
        <w:rPr>
          <w:rFonts w:asciiTheme="minorHAnsi" w:hAnsiTheme="minorHAnsi" w:cstheme="minorHAnsi"/>
          <w:w w:val="105"/>
          <w:sz w:val="16"/>
          <w:szCs w:val="16"/>
          <w:lang w:val="en-US"/>
        </w:rPr>
        <w:t xml:space="preserve"> may make plans on a monthly or different basis to form the assessment team fully or partially. The case officer </w:t>
      </w:r>
      <w:bookmarkStart w:id="0" w:name="_GoBack"/>
      <w:bookmarkEnd w:id="0"/>
      <w:r w:rsidR="00C819FA" w:rsidRPr="00005BBE">
        <w:rPr>
          <w:rFonts w:asciiTheme="minorHAnsi" w:hAnsiTheme="minorHAnsi" w:cstheme="minorHAnsi"/>
          <w:w w:val="105"/>
          <w:sz w:val="16"/>
          <w:szCs w:val="16"/>
          <w:lang w:val="en-US"/>
        </w:rPr>
        <w:t>shall form</w:t>
      </w:r>
      <w:r w:rsidR="00F47903" w:rsidRPr="00005BBE">
        <w:rPr>
          <w:rFonts w:asciiTheme="minorHAnsi" w:hAnsiTheme="minorHAnsi" w:cstheme="minorHAnsi"/>
          <w:w w:val="105"/>
          <w:sz w:val="16"/>
          <w:szCs w:val="16"/>
          <w:lang w:val="en-US"/>
        </w:rPr>
        <w:t xml:space="preserve"> the assessment team according to this planning within 10 (ten) working days at the latest as of the application date. The formed assessment team shall be notified to CAB with </w:t>
      </w:r>
      <w:r w:rsidR="00C367D5"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217901" w:rsidRPr="006003B4">
        <w:rPr>
          <w:rFonts w:asciiTheme="minorHAnsi" w:hAnsiTheme="minorHAnsi" w:cstheme="minorHAnsi"/>
          <w:b/>
          <w:w w:val="105"/>
          <w:sz w:val="16"/>
          <w:szCs w:val="16"/>
          <w:lang w:val="en-US"/>
        </w:rPr>
        <w:t>-FR-</w:t>
      </w:r>
      <w:r w:rsidR="005E34AF" w:rsidRPr="006003B4">
        <w:rPr>
          <w:rFonts w:asciiTheme="minorHAnsi" w:hAnsiTheme="minorHAnsi" w:cstheme="minorHAnsi"/>
          <w:b/>
          <w:w w:val="105"/>
          <w:sz w:val="16"/>
          <w:szCs w:val="16"/>
          <w:lang w:val="en-US"/>
        </w:rPr>
        <w:t>05 Assessment Team Proposal Form</w:t>
      </w:r>
      <w:r w:rsidR="00C367D5" w:rsidRPr="00005BBE">
        <w:rPr>
          <w:rFonts w:asciiTheme="minorHAnsi" w:hAnsiTheme="minorHAnsi" w:cstheme="minorHAnsi"/>
          <w:w w:val="105"/>
          <w:sz w:val="16"/>
          <w:szCs w:val="16"/>
          <w:lang w:val="en-US"/>
        </w:rPr>
        <w:t>"</w:t>
      </w:r>
      <w:r w:rsidR="00F47903" w:rsidRPr="00005BBE">
        <w:rPr>
          <w:rFonts w:asciiTheme="minorHAnsi" w:hAnsiTheme="minorHAnsi" w:cstheme="minorHAnsi"/>
          <w:w w:val="105"/>
          <w:sz w:val="16"/>
          <w:szCs w:val="16"/>
          <w:lang w:val="en-US"/>
        </w:rPr>
        <w:t xml:space="preserve">. Where the applicant CAB accepts the Assessment Team Proposal, the assessment team shall start reviewing CAB’s documents. In case of objection to the proposal, CAB shall submit the application with reasons in writing to </w:t>
      </w:r>
      <w:r w:rsidR="0052582E">
        <w:rPr>
          <w:rFonts w:asciiTheme="minorHAnsi" w:hAnsiTheme="minorHAnsi" w:cstheme="minorHAnsi"/>
          <w:w w:val="105"/>
          <w:sz w:val="16"/>
          <w:szCs w:val="16"/>
          <w:lang w:val="en-US"/>
        </w:rPr>
        <w:t>IRNAC</w:t>
      </w:r>
      <w:r w:rsidR="00217901" w:rsidRPr="00005BBE">
        <w:rPr>
          <w:rFonts w:asciiTheme="minorHAnsi" w:hAnsiTheme="minorHAnsi" w:cstheme="minorHAnsi"/>
          <w:w w:val="105"/>
          <w:sz w:val="16"/>
          <w:szCs w:val="16"/>
          <w:lang w:val="en-US"/>
        </w:rPr>
        <w:t xml:space="preserve"> </w:t>
      </w:r>
      <w:r w:rsidR="00F47903" w:rsidRPr="00005BBE">
        <w:rPr>
          <w:rFonts w:asciiTheme="minorHAnsi" w:hAnsiTheme="minorHAnsi" w:cstheme="minorHAnsi"/>
          <w:w w:val="105"/>
          <w:sz w:val="16"/>
          <w:szCs w:val="16"/>
          <w:lang w:val="en-US"/>
        </w:rPr>
        <w:t xml:space="preserve">in accordance with </w:t>
      </w:r>
      <w:r w:rsidR="00F40A64"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217901" w:rsidRPr="006003B4">
        <w:rPr>
          <w:rFonts w:asciiTheme="minorHAnsi" w:hAnsiTheme="minorHAnsi" w:cstheme="minorHAnsi"/>
          <w:b/>
          <w:w w:val="105"/>
          <w:sz w:val="16"/>
          <w:szCs w:val="16"/>
          <w:lang w:val="en-US"/>
        </w:rPr>
        <w:t>-P-</w:t>
      </w:r>
      <w:r w:rsidR="009D4496">
        <w:rPr>
          <w:rFonts w:asciiTheme="minorHAnsi" w:hAnsiTheme="minorHAnsi" w:cstheme="minorHAnsi"/>
          <w:b/>
          <w:w w:val="105"/>
          <w:sz w:val="16"/>
          <w:szCs w:val="16"/>
          <w:lang w:val="en-US"/>
        </w:rPr>
        <w:t xml:space="preserve">02 </w:t>
      </w:r>
      <w:r w:rsidR="00480A43" w:rsidRPr="006003B4">
        <w:rPr>
          <w:rFonts w:asciiTheme="minorHAnsi" w:hAnsiTheme="minorHAnsi" w:cstheme="minorHAnsi"/>
          <w:b/>
          <w:w w:val="105"/>
          <w:sz w:val="16"/>
          <w:szCs w:val="16"/>
          <w:lang w:val="en-US"/>
        </w:rPr>
        <w:t>Procedure for Complaints and Appeals</w:t>
      </w:r>
      <w:r w:rsidR="00F40A64" w:rsidRPr="00005BBE">
        <w:rPr>
          <w:rFonts w:asciiTheme="minorHAnsi" w:hAnsiTheme="minorHAnsi" w:cstheme="minorHAnsi"/>
          <w:w w:val="105"/>
          <w:sz w:val="16"/>
          <w:szCs w:val="16"/>
          <w:lang w:val="en-US"/>
        </w:rPr>
        <w:t>"</w:t>
      </w:r>
      <w:r w:rsidR="00F47903" w:rsidRPr="00005BBE">
        <w:rPr>
          <w:rFonts w:asciiTheme="minorHAnsi" w:hAnsiTheme="minorHAnsi" w:cstheme="minorHAnsi"/>
          <w:w w:val="105"/>
          <w:sz w:val="16"/>
          <w:szCs w:val="16"/>
          <w:lang w:val="en-US"/>
        </w:rPr>
        <w:t>.</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005BBE" w:rsidRDefault="00F47903" w:rsidP="00F47903">
      <w:pPr>
        <w:widowControl w:val="0"/>
        <w:spacing w:line="276" w:lineRule="auto"/>
        <w:ind w:left="212" w:right="126"/>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Where CAB has a request related to scope extension after the assessment team proposal, the relevant case officer shall evaluate this request. The following issues shall be considered for the evaluation.</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005BBE" w:rsidRDefault="00F47903" w:rsidP="00F47903">
      <w:pPr>
        <w:widowControl w:val="0"/>
        <w:numPr>
          <w:ilvl w:val="0"/>
          <w:numId w:val="1"/>
        </w:numPr>
        <w:tabs>
          <w:tab w:val="left" w:pos="233"/>
        </w:tabs>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Whether the scope requested to be extended can be assessed with the existing assessment</w:t>
      </w:r>
      <w:r w:rsidRPr="00005BBE">
        <w:rPr>
          <w:rFonts w:asciiTheme="minorHAnsi" w:hAnsiTheme="minorHAnsi" w:cstheme="minorHAnsi"/>
          <w:spacing w:val="37"/>
          <w:w w:val="105"/>
          <w:sz w:val="16"/>
          <w:szCs w:val="16"/>
          <w:lang w:val="en-US"/>
        </w:rPr>
        <w:t xml:space="preserve"> </w:t>
      </w:r>
      <w:r w:rsidRPr="00005BBE">
        <w:rPr>
          <w:rFonts w:asciiTheme="minorHAnsi" w:hAnsiTheme="minorHAnsi" w:cstheme="minorHAnsi"/>
          <w:w w:val="105"/>
          <w:sz w:val="16"/>
          <w:szCs w:val="16"/>
          <w:lang w:val="en-US"/>
        </w:rPr>
        <w:t>team,</w:t>
      </w:r>
    </w:p>
    <w:p w:rsidR="00F47903" w:rsidRPr="00005BBE" w:rsidRDefault="00F47903" w:rsidP="00F47903">
      <w:pPr>
        <w:widowControl w:val="0"/>
        <w:numPr>
          <w:ilvl w:val="0"/>
          <w:numId w:val="1"/>
        </w:numPr>
        <w:tabs>
          <w:tab w:val="left" w:pos="233"/>
        </w:tabs>
        <w:spacing w:before="34"/>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The inclusion of a new assessor/technical expert in the assessment</w:t>
      </w:r>
      <w:r w:rsidRPr="00005BBE">
        <w:rPr>
          <w:rFonts w:asciiTheme="minorHAnsi" w:hAnsiTheme="minorHAnsi" w:cstheme="minorHAnsi"/>
          <w:spacing w:val="25"/>
          <w:w w:val="105"/>
          <w:sz w:val="16"/>
          <w:szCs w:val="16"/>
          <w:lang w:val="en-US"/>
        </w:rPr>
        <w:t xml:space="preserve"> </w:t>
      </w:r>
      <w:r w:rsidRPr="00005BBE">
        <w:rPr>
          <w:rFonts w:asciiTheme="minorHAnsi" w:hAnsiTheme="minorHAnsi" w:cstheme="minorHAnsi"/>
          <w:w w:val="105"/>
          <w:sz w:val="16"/>
          <w:szCs w:val="16"/>
          <w:lang w:val="en-US"/>
        </w:rPr>
        <w:t>team.</w:t>
      </w:r>
    </w:p>
    <w:p w:rsidR="00F47903" w:rsidRPr="00005BBE" w:rsidRDefault="00F47903" w:rsidP="00F47903">
      <w:pPr>
        <w:widowControl w:val="0"/>
        <w:spacing w:before="8"/>
        <w:rPr>
          <w:rFonts w:asciiTheme="minorHAnsi" w:hAnsiTheme="minorHAnsi" w:cstheme="minorHAnsi"/>
          <w:w w:val="0"/>
          <w:sz w:val="9"/>
          <w:szCs w:val="9"/>
          <w:lang w:val="en-US"/>
        </w:rPr>
      </w:pPr>
    </w:p>
    <w:p w:rsidR="00F47903" w:rsidRPr="00005BBE" w:rsidRDefault="00F47903" w:rsidP="00F47903">
      <w:pPr>
        <w:widowControl w:val="0"/>
        <w:spacing w:before="105" w:line="276" w:lineRule="auto"/>
        <w:ind w:left="106" w:right="126"/>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After the evaluation, if it is deemed necessary, the assessment team shall be reviewed and renewed. Requests for scope extension made after the assessment is planned and the assessment proposal is sent to CAB are not taken into consideration. </w:t>
      </w:r>
      <w:r w:rsidR="00BF312E"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CC3B78" w:rsidRPr="00AC443C">
        <w:rPr>
          <w:rFonts w:asciiTheme="minorHAnsi" w:hAnsiTheme="minorHAnsi" w:cstheme="minorHAnsi"/>
          <w:b/>
          <w:w w:val="105"/>
          <w:sz w:val="16"/>
          <w:szCs w:val="16"/>
          <w:lang w:val="en-US"/>
        </w:rPr>
        <w:t>-IN-</w:t>
      </w:r>
      <w:r w:rsidR="00F54730" w:rsidRPr="00AC443C">
        <w:rPr>
          <w:rFonts w:asciiTheme="minorHAnsi" w:hAnsiTheme="minorHAnsi" w:cstheme="minorHAnsi"/>
          <w:b/>
          <w:w w:val="105"/>
          <w:sz w:val="16"/>
          <w:szCs w:val="16"/>
          <w:lang w:val="en-US"/>
        </w:rPr>
        <w:t>02 Working Instructions for Assessment Team</w:t>
      </w:r>
      <w:r w:rsidR="00BF312E"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specifies how the assessment team shall work before, during and after the assessment. The activities required by the case officer in the accreditation process are specified in detailed in the </w:t>
      </w:r>
      <w:r w:rsidR="00BF312E"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CC3B78" w:rsidRPr="00366ACD">
        <w:rPr>
          <w:rFonts w:asciiTheme="minorHAnsi" w:hAnsiTheme="minorHAnsi" w:cstheme="minorHAnsi"/>
          <w:b/>
          <w:w w:val="105"/>
          <w:sz w:val="16"/>
          <w:szCs w:val="16"/>
          <w:lang w:val="en-US"/>
        </w:rPr>
        <w:t>-IN-</w:t>
      </w:r>
      <w:r w:rsidR="00805FA9" w:rsidRPr="00366ACD">
        <w:rPr>
          <w:rFonts w:asciiTheme="minorHAnsi" w:hAnsiTheme="minorHAnsi" w:cstheme="minorHAnsi"/>
          <w:b/>
          <w:w w:val="105"/>
          <w:sz w:val="16"/>
          <w:szCs w:val="16"/>
          <w:lang w:val="en-US"/>
        </w:rPr>
        <w:t>09 Working Instructions for Case Officers</w:t>
      </w:r>
      <w:r w:rsidR="00BF312E"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F10BE0" w:rsidRDefault="00F47903" w:rsidP="00F47903">
      <w:pPr>
        <w:widowControl w:val="0"/>
        <w:tabs>
          <w:tab w:val="left" w:pos="1142"/>
        </w:tabs>
        <w:ind w:left="1141" w:hanging="436"/>
        <w:rPr>
          <w:rFonts w:asciiTheme="minorHAnsi" w:hAnsiTheme="minorHAnsi" w:cstheme="minorHAnsi"/>
          <w:b/>
          <w:w w:val="0"/>
          <w:sz w:val="16"/>
          <w:szCs w:val="16"/>
          <w:lang w:val="en-US"/>
        </w:rPr>
      </w:pPr>
      <w:r w:rsidRPr="00F10BE0">
        <w:rPr>
          <w:rFonts w:asciiTheme="minorHAnsi" w:hAnsiTheme="minorHAnsi" w:cstheme="minorHAnsi"/>
          <w:b/>
          <w:w w:val="103"/>
          <w:sz w:val="16"/>
          <w:szCs w:val="16"/>
          <w:lang w:val="en-US"/>
        </w:rPr>
        <w:t>5.2.3</w:t>
      </w:r>
      <w:r w:rsidRPr="00F10BE0">
        <w:rPr>
          <w:rFonts w:asciiTheme="minorHAnsi" w:hAnsiTheme="minorHAnsi" w:cstheme="minorHAnsi"/>
          <w:b/>
          <w:w w:val="103"/>
          <w:sz w:val="16"/>
          <w:szCs w:val="16"/>
          <w:lang w:val="en-US"/>
        </w:rPr>
        <w:tab/>
      </w:r>
      <w:r w:rsidRPr="00F10BE0">
        <w:rPr>
          <w:rFonts w:asciiTheme="minorHAnsi" w:hAnsiTheme="minorHAnsi" w:cstheme="minorHAnsi"/>
          <w:b/>
          <w:w w:val="105"/>
          <w:sz w:val="16"/>
          <w:szCs w:val="16"/>
          <w:lang w:val="en-US"/>
        </w:rPr>
        <w:t>Review and Evaluation of Documents and Records by the Assessment</w:t>
      </w:r>
      <w:r w:rsidRPr="00F10BE0">
        <w:rPr>
          <w:rFonts w:asciiTheme="minorHAnsi" w:hAnsiTheme="minorHAnsi" w:cstheme="minorHAnsi"/>
          <w:b/>
          <w:spacing w:val="24"/>
          <w:w w:val="105"/>
          <w:sz w:val="16"/>
          <w:szCs w:val="16"/>
          <w:lang w:val="en-US"/>
        </w:rPr>
        <w:t xml:space="preserve"> </w:t>
      </w:r>
      <w:r w:rsidRPr="00F10BE0">
        <w:rPr>
          <w:rFonts w:asciiTheme="minorHAnsi" w:hAnsiTheme="minorHAnsi" w:cstheme="minorHAnsi"/>
          <w:b/>
          <w:w w:val="105"/>
          <w:sz w:val="16"/>
          <w:szCs w:val="16"/>
          <w:lang w:val="en-US"/>
        </w:rPr>
        <w:t>Team</w:t>
      </w:r>
    </w:p>
    <w:p w:rsidR="00F47903" w:rsidRPr="00005BBE" w:rsidRDefault="00F47903" w:rsidP="00F47903">
      <w:pPr>
        <w:widowControl w:val="0"/>
        <w:rPr>
          <w:rFonts w:asciiTheme="minorHAnsi" w:hAnsiTheme="minorHAnsi" w:cstheme="minorHAnsi"/>
          <w:w w:val="0"/>
          <w:sz w:val="18"/>
          <w:szCs w:val="18"/>
          <w:lang w:val="en-US"/>
        </w:rPr>
      </w:pPr>
    </w:p>
    <w:p w:rsidR="00F47903" w:rsidRPr="00005BBE" w:rsidRDefault="00F47903" w:rsidP="00F47903">
      <w:pPr>
        <w:widowControl w:val="0"/>
        <w:spacing w:before="7"/>
        <w:rPr>
          <w:rFonts w:asciiTheme="minorHAnsi" w:hAnsiTheme="minorHAnsi" w:cstheme="minorHAnsi"/>
          <w:w w:val="0"/>
          <w:sz w:val="16"/>
          <w:szCs w:val="16"/>
          <w:lang w:val="en-US"/>
        </w:rPr>
      </w:pPr>
    </w:p>
    <w:p w:rsidR="00F47903" w:rsidRPr="00005BBE" w:rsidRDefault="00F47903" w:rsidP="00F47903">
      <w:pPr>
        <w:widowControl w:val="0"/>
        <w:spacing w:line="276" w:lineRule="auto"/>
        <w:ind w:left="106" w:right="124"/>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Following the acceptance of the submitted </w:t>
      </w:r>
      <w:r w:rsidR="00F8099F"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CC3B78" w:rsidRPr="00DD4082">
        <w:rPr>
          <w:rFonts w:asciiTheme="minorHAnsi" w:hAnsiTheme="minorHAnsi" w:cstheme="minorHAnsi"/>
          <w:b/>
          <w:w w:val="105"/>
          <w:sz w:val="16"/>
          <w:szCs w:val="16"/>
          <w:lang w:val="en-US"/>
        </w:rPr>
        <w:t>-FR-</w:t>
      </w:r>
      <w:r w:rsidR="007B43CA" w:rsidRPr="00DD4082">
        <w:rPr>
          <w:rFonts w:asciiTheme="minorHAnsi" w:hAnsiTheme="minorHAnsi" w:cstheme="minorHAnsi"/>
          <w:b/>
          <w:w w:val="105"/>
          <w:sz w:val="16"/>
          <w:szCs w:val="16"/>
          <w:lang w:val="en-US"/>
        </w:rPr>
        <w:t>05 Assessment Team Proposal Form</w:t>
      </w:r>
      <w:r w:rsidR="00F8099F"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by CAB, CAB’s information and documents shall be sent to the assessment team. The assessment team shall review the documents and records before the on-site assessment. Following the assignment of the assessment team, document and record review shall be completed within 1 month. As a result of the </w:t>
      </w:r>
      <w:r w:rsidRPr="00005BBE">
        <w:rPr>
          <w:rFonts w:asciiTheme="minorHAnsi" w:hAnsiTheme="minorHAnsi" w:cstheme="minorHAnsi"/>
          <w:w w:val="105"/>
          <w:sz w:val="16"/>
          <w:szCs w:val="16"/>
          <w:lang w:val="en-US"/>
        </w:rPr>
        <w:lastRenderedPageBreak/>
        <w:t xml:space="preserve">review of documents and records, </w:t>
      </w:r>
      <w:r w:rsidR="002E6213"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EC17ED" w:rsidRPr="00DF0B9C">
        <w:rPr>
          <w:rFonts w:asciiTheme="minorHAnsi" w:hAnsiTheme="minorHAnsi" w:cstheme="minorHAnsi"/>
          <w:b/>
          <w:w w:val="105"/>
          <w:sz w:val="16"/>
          <w:szCs w:val="16"/>
          <w:lang w:val="en-US"/>
        </w:rPr>
        <w:t>-RP-</w:t>
      </w:r>
      <w:r w:rsidR="00766F21" w:rsidRPr="00DF0B9C">
        <w:rPr>
          <w:rFonts w:asciiTheme="minorHAnsi" w:hAnsiTheme="minorHAnsi" w:cstheme="minorHAnsi"/>
          <w:b/>
          <w:w w:val="105"/>
          <w:sz w:val="16"/>
          <w:szCs w:val="16"/>
          <w:lang w:val="en-US"/>
        </w:rPr>
        <w:t>03 Document and Record Review Report</w:t>
      </w:r>
      <w:r w:rsidR="002E6213"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shall be prepared by the members of the assessment team in a way to include record-based verification of locations where important activities are carried out, and sent to the case officer within 15 working days at the latest. If the assessment team identifies major nonconformities that may preclude proceeding with the on-site assessment, the assessment process shall be continued after the said nonconformities are resolved by the applicant body. CAB is also expected to undertake corrective actions for other findings, if any, which do not necessarily preclude the assessment. However, the assessment may proceed without completing corrective actions for such findings.</w:t>
      </w:r>
    </w:p>
    <w:p w:rsidR="00F47903" w:rsidRPr="00005BBE" w:rsidRDefault="00F47903" w:rsidP="00F47903">
      <w:pPr>
        <w:widowControl w:val="0"/>
        <w:spacing w:before="7"/>
        <w:rPr>
          <w:rFonts w:asciiTheme="minorHAnsi" w:hAnsiTheme="minorHAnsi" w:cstheme="minorHAnsi"/>
          <w:w w:val="0"/>
          <w:sz w:val="15"/>
          <w:szCs w:val="15"/>
          <w:lang w:val="en-US"/>
        </w:rPr>
      </w:pPr>
    </w:p>
    <w:p w:rsidR="00F47903" w:rsidRPr="00005BBE" w:rsidRDefault="00F47903" w:rsidP="00F47903">
      <w:pPr>
        <w:widowControl w:val="0"/>
        <w:spacing w:line="276" w:lineRule="auto"/>
        <w:ind w:left="106" w:right="125"/>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In order to perform an on-site assessment, the applicant CAB must have operated its management system for </w:t>
      </w:r>
      <w:r w:rsidRPr="007D0D29">
        <w:rPr>
          <w:rFonts w:asciiTheme="minorHAnsi" w:hAnsiTheme="minorHAnsi" w:cstheme="minorHAnsi"/>
          <w:b/>
          <w:w w:val="105"/>
          <w:sz w:val="16"/>
          <w:szCs w:val="16"/>
          <w:lang w:val="en-US"/>
        </w:rPr>
        <w:t>at least</w:t>
      </w:r>
      <w:r w:rsidRPr="00005BBE">
        <w:rPr>
          <w:rFonts w:asciiTheme="minorHAnsi" w:hAnsiTheme="minorHAnsi" w:cstheme="minorHAnsi"/>
          <w:w w:val="105"/>
          <w:sz w:val="16"/>
          <w:szCs w:val="16"/>
          <w:lang w:val="en-US"/>
        </w:rPr>
        <w:t xml:space="preserve"> </w:t>
      </w:r>
      <w:r w:rsidRPr="007D0D29">
        <w:rPr>
          <w:rFonts w:asciiTheme="minorHAnsi" w:hAnsiTheme="minorHAnsi" w:cstheme="minorHAnsi"/>
          <w:b/>
          <w:w w:val="105"/>
          <w:sz w:val="16"/>
          <w:szCs w:val="16"/>
          <w:lang w:val="en-US"/>
        </w:rPr>
        <w:t>3 (three) months</w:t>
      </w:r>
      <w:r w:rsidRPr="00005BBE">
        <w:rPr>
          <w:rFonts w:asciiTheme="minorHAnsi" w:hAnsiTheme="minorHAnsi" w:cstheme="minorHAnsi"/>
          <w:w w:val="105"/>
          <w:sz w:val="16"/>
          <w:szCs w:val="16"/>
          <w:lang w:val="en-US"/>
        </w:rPr>
        <w:t xml:space="preserve">, </w:t>
      </w:r>
      <w:r w:rsidRPr="00620178">
        <w:rPr>
          <w:rFonts w:asciiTheme="minorHAnsi" w:hAnsiTheme="minorHAnsi" w:cstheme="minorHAnsi"/>
          <w:b/>
          <w:w w:val="105"/>
          <w:sz w:val="16"/>
          <w:szCs w:val="16"/>
          <w:lang w:val="en-US"/>
        </w:rPr>
        <w:t>and internal audit and management review must have been carried out</w:t>
      </w:r>
      <w:r w:rsidRPr="00005BBE">
        <w:rPr>
          <w:rFonts w:asciiTheme="minorHAnsi" w:hAnsiTheme="minorHAnsi" w:cstheme="minorHAnsi"/>
          <w:w w:val="105"/>
          <w:sz w:val="16"/>
          <w:szCs w:val="16"/>
          <w:lang w:val="en-US"/>
        </w:rPr>
        <w:t>. Furthermore, CAB must have done sufficient work in the scope for which accreditation application is made, and records of this work shall be submitted to the assessment team. If the above-mentioned requirements are not fulfilled, the assessment cannot be carried out, as it would not be possible to form an idea about the competency of the body. If the assessment could not be conducted due to CAB not becoming ready within one year from the application date, the application file is closed. The time spent for pre-assessment (if performed) is also included in this period. If CAB wishes to apply again, it can do so after the closure of the file. As a result of the document and record review process, assessment proposal should be submitted to CAB within one month after reporting that it would be appropriate to carry out an on-site assessment. CAB should take this situation into account and make the necessary preparations for on-site assessment in a timely manner and cooperate with the case officer and assessment team to organize the on-site assessment as soon as possible. Any delays caused by CAB are</w:t>
      </w:r>
      <w:r w:rsidRPr="00005BBE">
        <w:rPr>
          <w:rFonts w:asciiTheme="minorHAnsi" w:hAnsiTheme="minorHAnsi" w:cstheme="minorHAnsi"/>
          <w:spacing w:val="29"/>
          <w:w w:val="105"/>
          <w:sz w:val="16"/>
          <w:szCs w:val="16"/>
          <w:lang w:val="en-US"/>
        </w:rPr>
        <w:t xml:space="preserve"> </w:t>
      </w:r>
      <w:r w:rsidRPr="00005BBE">
        <w:rPr>
          <w:rFonts w:asciiTheme="minorHAnsi" w:hAnsiTheme="minorHAnsi" w:cstheme="minorHAnsi"/>
          <w:w w:val="105"/>
          <w:sz w:val="16"/>
          <w:szCs w:val="16"/>
          <w:lang w:val="en-US"/>
        </w:rPr>
        <w:t>recorded.</w:t>
      </w:r>
    </w:p>
    <w:p w:rsidR="00F47903" w:rsidRPr="00005BBE" w:rsidRDefault="00F47903" w:rsidP="00F47903">
      <w:pPr>
        <w:widowControl w:val="0"/>
        <w:rPr>
          <w:rFonts w:asciiTheme="minorHAnsi" w:hAnsiTheme="minorHAnsi" w:cstheme="minorHAnsi"/>
          <w:w w:val="0"/>
          <w:sz w:val="18"/>
          <w:szCs w:val="18"/>
          <w:lang w:val="en-US"/>
        </w:rPr>
      </w:pPr>
    </w:p>
    <w:p w:rsidR="00F47903" w:rsidRPr="00B771FC" w:rsidRDefault="00F47903" w:rsidP="00F47903">
      <w:pPr>
        <w:widowControl w:val="0"/>
        <w:tabs>
          <w:tab w:val="left" w:pos="998"/>
        </w:tabs>
        <w:spacing w:before="157"/>
        <w:ind w:left="997" w:hanging="292"/>
        <w:rPr>
          <w:rFonts w:asciiTheme="minorHAnsi" w:hAnsiTheme="minorHAnsi" w:cstheme="minorHAnsi"/>
          <w:b/>
          <w:w w:val="0"/>
          <w:sz w:val="16"/>
          <w:szCs w:val="16"/>
          <w:lang w:val="en-US"/>
        </w:rPr>
      </w:pPr>
      <w:r w:rsidRPr="00B771FC">
        <w:rPr>
          <w:rFonts w:asciiTheme="minorHAnsi" w:hAnsiTheme="minorHAnsi" w:cstheme="minorHAnsi"/>
          <w:b/>
          <w:w w:val="103"/>
          <w:sz w:val="16"/>
          <w:szCs w:val="16"/>
          <w:lang w:val="en-US"/>
        </w:rPr>
        <w:t>5.3</w:t>
      </w:r>
      <w:r w:rsidRPr="00B771FC">
        <w:rPr>
          <w:rFonts w:asciiTheme="minorHAnsi" w:hAnsiTheme="minorHAnsi" w:cstheme="minorHAnsi"/>
          <w:b/>
          <w:w w:val="103"/>
          <w:sz w:val="16"/>
          <w:szCs w:val="16"/>
          <w:lang w:val="en-US"/>
        </w:rPr>
        <w:tab/>
      </w:r>
      <w:r w:rsidRPr="00B771FC">
        <w:rPr>
          <w:rFonts w:asciiTheme="minorHAnsi" w:hAnsiTheme="minorHAnsi" w:cstheme="minorHAnsi"/>
          <w:b/>
          <w:w w:val="105"/>
          <w:sz w:val="16"/>
          <w:szCs w:val="16"/>
          <w:lang w:val="en-US"/>
        </w:rPr>
        <w:t>Accreditation</w:t>
      </w:r>
      <w:r w:rsidRPr="00B771FC">
        <w:rPr>
          <w:rFonts w:asciiTheme="minorHAnsi" w:hAnsiTheme="minorHAnsi" w:cstheme="minorHAnsi"/>
          <w:b/>
          <w:spacing w:val="2"/>
          <w:w w:val="105"/>
          <w:sz w:val="16"/>
          <w:szCs w:val="16"/>
          <w:lang w:val="en-US"/>
        </w:rPr>
        <w:t xml:space="preserve"> </w:t>
      </w:r>
      <w:r w:rsidRPr="00B771FC">
        <w:rPr>
          <w:rFonts w:asciiTheme="minorHAnsi" w:hAnsiTheme="minorHAnsi" w:cstheme="minorHAnsi"/>
          <w:b/>
          <w:w w:val="105"/>
          <w:sz w:val="16"/>
          <w:szCs w:val="16"/>
          <w:lang w:val="en-US"/>
        </w:rPr>
        <w:t>Assessment</w:t>
      </w:r>
    </w:p>
    <w:p w:rsidR="00F47903" w:rsidRPr="00005BBE" w:rsidRDefault="00F47903" w:rsidP="00F47903">
      <w:pPr>
        <w:widowControl w:val="0"/>
        <w:rPr>
          <w:rFonts w:asciiTheme="minorHAnsi" w:hAnsiTheme="minorHAnsi" w:cstheme="minorHAnsi"/>
          <w:w w:val="0"/>
          <w:sz w:val="16"/>
          <w:szCs w:val="16"/>
          <w:lang w:val="en-US"/>
        </w:rPr>
      </w:pPr>
    </w:p>
    <w:p w:rsidR="00F47903" w:rsidRPr="00005BBE" w:rsidRDefault="00F47903" w:rsidP="00F47903">
      <w:pPr>
        <w:widowControl w:val="0"/>
        <w:spacing w:before="7"/>
        <w:rPr>
          <w:rFonts w:asciiTheme="minorHAnsi" w:hAnsiTheme="minorHAnsi" w:cstheme="minorHAnsi"/>
          <w:w w:val="0"/>
          <w:sz w:val="14"/>
          <w:szCs w:val="14"/>
          <w:lang w:val="en-US"/>
        </w:rPr>
      </w:pPr>
    </w:p>
    <w:p w:rsidR="00F47903" w:rsidRPr="00B771FC" w:rsidRDefault="00F47903" w:rsidP="00F47903">
      <w:pPr>
        <w:widowControl w:val="0"/>
        <w:tabs>
          <w:tab w:val="left" w:pos="1142"/>
        </w:tabs>
        <w:spacing w:before="1"/>
        <w:ind w:left="1141" w:hanging="436"/>
        <w:rPr>
          <w:rFonts w:asciiTheme="minorHAnsi" w:hAnsiTheme="minorHAnsi" w:cstheme="minorHAnsi"/>
          <w:b/>
          <w:w w:val="0"/>
          <w:sz w:val="16"/>
          <w:szCs w:val="16"/>
          <w:lang w:val="en-US"/>
        </w:rPr>
      </w:pPr>
      <w:r w:rsidRPr="00B771FC">
        <w:rPr>
          <w:rFonts w:asciiTheme="minorHAnsi" w:hAnsiTheme="minorHAnsi" w:cstheme="minorHAnsi"/>
          <w:b/>
          <w:w w:val="103"/>
          <w:sz w:val="16"/>
          <w:szCs w:val="16"/>
          <w:lang w:val="en-US"/>
        </w:rPr>
        <w:t>5.3.1</w:t>
      </w:r>
      <w:r w:rsidRPr="00B771FC">
        <w:rPr>
          <w:rFonts w:asciiTheme="minorHAnsi" w:hAnsiTheme="minorHAnsi" w:cstheme="minorHAnsi"/>
          <w:b/>
          <w:w w:val="103"/>
          <w:sz w:val="16"/>
          <w:szCs w:val="16"/>
          <w:lang w:val="en-US"/>
        </w:rPr>
        <w:tab/>
      </w:r>
      <w:r w:rsidRPr="00B771FC">
        <w:rPr>
          <w:rFonts w:asciiTheme="minorHAnsi" w:hAnsiTheme="minorHAnsi" w:cstheme="minorHAnsi"/>
          <w:b/>
          <w:w w:val="105"/>
          <w:sz w:val="16"/>
          <w:szCs w:val="16"/>
          <w:lang w:val="en-US"/>
        </w:rPr>
        <w:t>Assessment</w:t>
      </w:r>
      <w:r w:rsidRPr="00B771FC">
        <w:rPr>
          <w:rFonts w:asciiTheme="minorHAnsi" w:hAnsiTheme="minorHAnsi" w:cstheme="minorHAnsi"/>
          <w:b/>
          <w:spacing w:val="2"/>
          <w:w w:val="105"/>
          <w:sz w:val="16"/>
          <w:szCs w:val="16"/>
          <w:lang w:val="en-US"/>
        </w:rPr>
        <w:t xml:space="preserve"> </w:t>
      </w:r>
      <w:r w:rsidRPr="00B771FC">
        <w:rPr>
          <w:rFonts w:asciiTheme="minorHAnsi" w:hAnsiTheme="minorHAnsi" w:cstheme="minorHAnsi"/>
          <w:b/>
          <w:w w:val="105"/>
          <w:sz w:val="16"/>
          <w:szCs w:val="16"/>
          <w:lang w:val="en-US"/>
        </w:rPr>
        <w:t>Proposal</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F47903">
      <w:pPr>
        <w:widowControl w:val="0"/>
        <w:spacing w:line="276" w:lineRule="auto"/>
        <w:ind w:left="106" w:right="124"/>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If there is no obstacle to the on-site assessment as a result of the document and record examination specified in Clause 5.2.3, or following that CAB performs the necessary actions after document and record review, the case officer shall prepare the assessment program in cooperation with the assessment team. Apart from compulsory situations, an assessment shall be made with the assessment team assigned to review the documents and records in </w:t>
      </w:r>
      <w:r w:rsidR="003262AE"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E36749" w:rsidRPr="006F67D4">
        <w:rPr>
          <w:rFonts w:asciiTheme="minorHAnsi" w:hAnsiTheme="minorHAnsi" w:cstheme="minorHAnsi"/>
          <w:b/>
          <w:w w:val="105"/>
          <w:sz w:val="16"/>
          <w:szCs w:val="16"/>
          <w:lang w:val="en-US"/>
        </w:rPr>
        <w:t>-FR-</w:t>
      </w:r>
      <w:r w:rsidR="00C0521B" w:rsidRPr="006F67D4">
        <w:rPr>
          <w:rFonts w:asciiTheme="minorHAnsi" w:hAnsiTheme="minorHAnsi" w:cstheme="minorHAnsi"/>
          <w:b/>
          <w:w w:val="105"/>
          <w:sz w:val="16"/>
          <w:szCs w:val="16"/>
          <w:lang w:val="en-US"/>
        </w:rPr>
        <w:t>05 Assessment Team Proposal Form</w:t>
      </w:r>
      <w:r w:rsidR="003262AE"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However, under compulsory situations, it is possible to make changes in the assessment team and add a new member to the assessment team. The case officer shall send </w:t>
      </w:r>
      <w:r w:rsidR="003262AE"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534099" w:rsidRPr="006F67D4">
        <w:rPr>
          <w:rFonts w:asciiTheme="minorHAnsi" w:hAnsiTheme="minorHAnsi" w:cstheme="minorHAnsi"/>
          <w:b/>
          <w:w w:val="105"/>
          <w:sz w:val="16"/>
          <w:szCs w:val="16"/>
          <w:lang w:val="en-US"/>
        </w:rPr>
        <w:t>-FR-</w:t>
      </w:r>
      <w:r w:rsidR="00077CE1" w:rsidRPr="006F67D4">
        <w:rPr>
          <w:rFonts w:asciiTheme="minorHAnsi" w:hAnsiTheme="minorHAnsi" w:cstheme="minorHAnsi"/>
          <w:b/>
          <w:w w:val="105"/>
          <w:sz w:val="16"/>
          <w:szCs w:val="16"/>
          <w:lang w:val="en-US"/>
        </w:rPr>
        <w:t>06 Assessment Proposal Form</w:t>
      </w:r>
      <w:r w:rsidR="003262AE"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to CAB, which contains the assessment fee determined according to the assessment program and the appointed assessment team, within 15 days at the latest as of the application date. After the assessment proposal is confirmed by CAB, necessary preparations shall be made for on-site assessment in coordination of the team</w:t>
      </w:r>
      <w:r w:rsidRPr="00005BBE">
        <w:rPr>
          <w:rFonts w:asciiTheme="minorHAnsi" w:hAnsiTheme="minorHAnsi" w:cstheme="minorHAnsi"/>
          <w:spacing w:val="30"/>
          <w:w w:val="105"/>
          <w:sz w:val="16"/>
          <w:szCs w:val="16"/>
          <w:lang w:val="en-US"/>
        </w:rPr>
        <w:t xml:space="preserve"> </w:t>
      </w:r>
      <w:r w:rsidRPr="00005BBE">
        <w:rPr>
          <w:rFonts w:asciiTheme="minorHAnsi" w:hAnsiTheme="minorHAnsi" w:cstheme="minorHAnsi"/>
          <w:w w:val="105"/>
          <w:sz w:val="16"/>
          <w:szCs w:val="16"/>
          <w:lang w:val="en-US"/>
        </w:rPr>
        <w:t>leader.</w:t>
      </w:r>
      <w:r w:rsidR="004219BD" w:rsidRPr="004219BD">
        <w:t xml:space="preserve"> </w:t>
      </w:r>
      <w:r w:rsidR="004219BD" w:rsidRPr="004219BD">
        <w:rPr>
          <w:rFonts w:asciiTheme="minorHAnsi" w:hAnsiTheme="minorHAnsi" w:cstheme="minorHAnsi"/>
          <w:w w:val="105"/>
          <w:sz w:val="16"/>
          <w:szCs w:val="16"/>
          <w:lang w:val="en-US"/>
        </w:rPr>
        <w:t>In addition, the "</w:t>
      </w:r>
      <w:r w:rsidR="00F5380A">
        <w:rPr>
          <w:rFonts w:asciiTheme="minorHAnsi" w:hAnsiTheme="minorHAnsi" w:cstheme="minorHAnsi"/>
          <w:b/>
          <w:w w:val="105"/>
          <w:sz w:val="16"/>
          <w:szCs w:val="16"/>
          <w:lang w:val="en-US"/>
        </w:rPr>
        <w:t>IRNAC</w:t>
      </w:r>
      <w:r w:rsidR="004219BD" w:rsidRPr="004219BD">
        <w:rPr>
          <w:rFonts w:asciiTheme="minorHAnsi" w:hAnsiTheme="minorHAnsi" w:cstheme="minorHAnsi"/>
          <w:b/>
          <w:w w:val="105"/>
          <w:sz w:val="16"/>
          <w:szCs w:val="16"/>
          <w:lang w:val="en-US"/>
        </w:rPr>
        <w:t>-FR-82 List of Documents Given to the Audit Team</w:t>
      </w:r>
      <w:r w:rsidR="0068330E">
        <w:rPr>
          <w:rFonts w:asciiTheme="minorHAnsi" w:hAnsiTheme="minorHAnsi" w:cstheme="minorHAnsi"/>
          <w:b/>
          <w:w w:val="105"/>
          <w:sz w:val="16"/>
          <w:szCs w:val="16"/>
          <w:lang w:val="en-US"/>
        </w:rPr>
        <w:t xml:space="preserve"> Form</w:t>
      </w:r>
      <w:r w:rsidR="0068330E">
        <w:rPr>
          <w:rFonts w:asciiTheme="minorHAnsi" w:hAnsiTheme="minorHAnsi" w:cstheme="minorHAnsi"/>
          <w:w w:val="105"/>
          <w:sz w:val="16"/>
          <w:szCs w:val="16"/>
          <w:lang w:val="en-US"/>
        </w:rPr>
        <w:t xml:space="preserve">" </w:t>
      </w:r>
      <w:r w:rsidR="004219BD" w:rsidRPr="004219BD">
        <w:rPr>
          <w:rFonts w:asciiTheme="minorHAnsi" w:hAnsiTheme="minorHAnsi" w:cstheme="minorHAnsi"/>
          <w:w w:val="105"/>
          <w:sz w:val="16"/>
          <w:szCs w:val="16"/>
          <w:lang w:val="en-US"/>
        </w:rPr>
        <w:t xml:space="preserve"> is given to the membe</w:t>
      </w:r>
      <w:r w:rsidR="0068330E">
        <w:rPr>
          <w:rFonts w:asciiTheme="minorHAnsi" w:hAnsiTheme="minorHAnsi" w:cstheme="minorHAnsi"/>
          <w:w w:val="105"/>
          <w:sz w:val="16"/>
          <w:szCs w:val="16"/>
          <w:lang w:val="en-US"/>
        </w:rPr>
        <w:t>rs of the audit team by the Case Officer</w:t>
      </w:r>
      <w:r w:rsidR="004219BD" w:rsidRPr="004219BD">
        <w:rPr>
          <w:rFonts w:asciiTheme="minorHAnsi" w:hAnsiTheme="minorHAnsi" w:cstheme="minorHAnsi"/>
          <w:w w:val="105"/>
          <w:sz w:val="16"/>
          <w:szCs w:val="16"/>
          <w:lang w:val="en-US"/>
        </w:rPr>
        <w:t>.</w:t>
      </w:r>
    </w:p>
    <w:p w:rsidR="00F47903" w:rsidRPr="00005BBE" w:rsidRDefault="00F47903" w:rsidP="00F47903">
      <w:pPr>
        <w:widowControl w:val="0"/>
        <w:spacing w:before="7"/>
        <w:rPr>
          <w:rFonts w:asciiTheme="minorHAnsi" w:hAnsiTheme="minorHAnsi" w:cstheme="minorHAnsi"/>
          <w:w w:val="0"/>
          <w:sz w:val="15"/>
          <w:szCs w:val="15"/>
          <w:lang w:val="en-US"/>
        </w:rPr>
      </w:pPr>
    </w:p>
    <w:p w:rsidR="00F47903" w:rsidRPr="006565C2" w:rsidRDefault="00F47903" w:rsidP="00F47903">
      <w:pPr>
        <w:widowControl w:val="0"/>
        <w:tabs>
          <w:tab w:val="left" w:pos="1142"/>
        </w:tabs>
        <w:spacing w:before="1"/>
        <w:ind w:left="1141" w:hanging="436"/>
        <w:rPr>
          <w:rFonts w:asciiTheme="minorHAnsi" w:hAnsiTheme="minorHAnsi" w:cstheme="minorHAnsi"/>
          <w:b/>
          <w:w w:val="0"/>
          <w:sz w:val="16"/>
          <w:szCs w:val="16"/>
          <w:lang w:val="en-US"/>
        </w:rPr>
      </w:pPr>
      <w:r w:rsidRPr="006565C2">
        <w:rPr>
          <w:rFonts w:asciiTheme="minorHAnsi" w:hAnsiTheme="minorHAnsi" w:cstheme="minorHAnsi"/>
          <w:b/>
          <w:w w:val="103"/>
          <w:sz w:val="16"/>
          <w:szCs w:val="16"/>
          <w:lang w:val="en-US"/>
        </w:rPr>
        <w:t>5.3.2</w:t>
      </w:r>
      <w:r w:rsidRPr="006565C2">
        <w:rPr>
          <w:rFonts w:asciiTheme="minorHAnsi" w:hAnsiTheme="minorHAnsi" w:cstheme="minorHAnsi"/>
          <w:b/>
          <w:w w:val="103"/>
          <w:sz w:val="16"/>
          <w:szCs w:val="16"/>
          <w:lang w:val="en-US"/>
        </w:rPr>
        <w:tab/>
      </w:r>
      <w:r w:rsidRPr="006565C2">
        <w:rPr>
          <w:rFonts w:asciiTheme="minorHAnsi" w:hAnsiTheme="minorHAnsi" w:cstheme="minorHAnsi"/>
          <w:b/>
          <w:w w:val="105"/>
          <w:sz w:val="16"/>
          <w:szCs w:val="16"/>
          <w:lang w:val="en-US"/>
        </w:rPr>
        <w:t>On-site</w:t>
      </w:r>
      <w:r w:rsidRPr="006565C2">
        <w:rPr>
          <w:rFonts w:asciiTheme="minorHAnsi" w:hAnsiTheme="minorHAnsi" w:cstheme="minorHAnsi"/>
          <w:b/>
          <w:spacing w:val="2"/>
          <w:w w:val="105"/>
          <w:sz w:val="16"/>
          <w:szCs w:val="16"/>
          <w:lang w:val="en-US"/>
        </w:rPr>
        <w:t xml:space="preserve"> </w:t>
      </w:r>
      <w:r w:rsidRPr="006565C2">
        <w:rPr>
          <w:rFonts w:asciiTheme="minorHAnsi" w:hAnsiTheme="minorHAnsi" w:cstheme="minorHAnsi"/>
          <w:b/>
          <w:w w:val="105"/>
          <w:sz w:val="16"/>
          <w:szCs w:val="16"/>
          <w:lang w:val="en-US"/>
        </w:rPr>
        <w:t>Assessment</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9E49D2" w:rsidP="00F47903">
      <w:pPr>
        <w:widowControl w:val="0"/>
        <w:spacing w:line="276" w:lineRule="auto"/>
        <w:ind w:left="106" w:right="122"/>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482349" w:rsidRPr="00DF6113">
        <w:rPr>
          <w:rFonts w:asciiTheme="minorHAnsi" w:hAnsiTheme="minorHAnsi" w:cstheme="minorHAnsi"/>
          <w:b/>
          <w:w w:val="105"/>
          <w:sz w:val="16"/>
          <w:szCs w:val="16"/>
          <w:lang w:val="en-US"/>
        </w:rPr>
        <w:t>-FR-</w:t>
      </w:r>
      <w:r w:rsidR="00F97C71" w:rsidRPr="00DF6113">
        <w:rPr>
          <w:rFonts w:asciiTheme="minorHAnsi" w:hAnsiTheme="minorHAnsi" w:cstheme="minorHAnsi"/>
          <w:b/>
          <w:w w:val="105"/>
          <w:sz w:val="16"/>
          <w:szCs w:val="16"/>
          <w:lang w:val="en-US"/>
        </w:rPr>
        <w:t>08 Assessment Program Form</w:t>
      </w:r>
      <w:r w:rsidRPr="00005BBE">
        <w:rPr>
          <w:rFonts w:asciiTheme="minorHAnsi" w:hAnsiTheme="minorHAnsi" w:cstheme="minorHAnsi"/>
          <w:w w:val="105"/>
          <w:sz w:val="16"/>
          <w:szCs w:val="16"/>
          <w:lang w:val="en-US"/>
        </w:rPr>
        <w:t>"</w:t>
      </w:r>
      <w:r w:rsidR="000944C9" w:rsidRPr="00005BBE">
        <w:rPr>
          <w:rFonts w:asciiTheme="minorHAnsi" w:hAnsiTheme="minorHAnsi" w:cstheme="minorHAnsi"/>
          <w:w w:val="105"/>
          <w:sz w:val="16"/>
          <w:szCs w:val="16"/>
          <w:lang w:val="en-US"/>
        </w:rPr>
        <w:t xml:space="preserve"> </w:t>
      </w:r>
      <w:r w:rsidR="00F47903" w:rsidRPr="00005BBE">
        <w:rPr>
          <w:rFonts w:asciiTheme="minorHAnsi" w:hAnsiTheme="minorHAnsi" w:cstheme="minorHAnsi"/>
          <w:w w:val="105"/>
          <w:sz w:val="16"/>
          <w:szCs w:val="16"/>
          <w:lang w:val="en-US"/>
        </w:rPr>
        <w:t xml:space="preserve"> shall be sent </w:t>
      </w:r>
      <w:r w:rsidR="00C14BED" w:rsidRPr="00005BBE">
        <w:rPr>
          <w:rFonts w:asciiTheme="minorHAnsi" w:hAnsiTheme="minorHAnsi" w:cstheme="minorHAnsi"/>
          <w:w w:val="105"/>
          <w:sz w:val="16"/>
          <w:szCs w:val="16"/>
          <w:lang w:val="en-US"/>
        </w:rPr>
        <w:t xml:space="preserve">by case officer </w:t>
      </w:r>
      <w:r w:rsidR="00F47903" w:rsidRPr="00005BBE">
        <w:rPr>
          <w:rFonts w:asciiTheme="minorHAnsi" w:hAnsiTheme="minorHAnsi" w:cstheme="minorHAnsi"/>
          <w:w w:val="105"/>
          <w:sz w:val="16"/>
          <w:szCs w:val="16"/>
          <w:lang w:val="en-US"/>
        </w:rPr>
        <w:t xml:space="preserve">to the CAB one month before the assessment. After the Assessment Proposal and assessment program are accepted by CAB, the on-site assessment shall be carried out according to the schedule determined in the assessment program. The purpose of an assessment visit is to understand whether the management system and technical competency of the applicant body meets the requirements of the documents containing international standards and complementary criteria (APAC, IAF, ILAC and </w:t>
      </w:r>
      <w:r w:rsidR="0052582E">
        <w:rPr>
          <w:rFonts w:asciiTheme="minorHAnsi" w:hAnsiTheme="minorHAnsi" w:cstheme="minorHAnsi"/>
          <w:w w:val="105"/>
          <w:sz w:val="16"/>
          <w:szCs w:val="16"/>
          <w:lang w:val="en-US"/>
        </w:rPr>
        <w:t>IRNAC</w:t>
      </w:r>
      <w:r w:rsidR="00482349" w:rsidRPr="00005BBE">
        <w:rPr>
          <w:rFonts w:asciiTheme="minorHAnsi" w:hAnsiTheme="minorHAnsi" w:cstheme="minorHAnsi"/>
          <w:w w:val="105"/>
          <w:sz w:val="16"/>
          <w:szCs w:val="16"/>
          <w:lang w:val="en-US"/>
        </w:rPr>
        <w:t xml:space="preserve"> </w:t>
      </w:r>
      <w:r w:rsidR="00F47903" w:rsidRPr="00005BBE">
        <w:rPr>
          <w:rFonts w:asciiTheme="minorHAnsi" w:hAnsiTheme="minorHAnsi" w:cstheme="minorHAnsi"/>
          <w:w w:val="105"/>
          <w:sz w:val="16"/>
          <w:szCs w:val="16"/>
          <w:lang w:val="en-US"/>
        </w:rPr>
        <w:t>guidelines and legal regulations, etc.) related to the accreditation scope for which the body applies and collect the necessary information about the sustainability of the</w:t>
      </w:r>
      <w:r w:rsidR="00F47903" w:rsidRPr="00005BBE">
        <w:rPr>
          <w:rFonts w:asciiTheme="minorHAnsi" w:hAnsiTheme="minorHAnsi" w:cstheme="minorHAnsi"/>
          <w:spacing w:val="15"/>
          <w:w w:val="105"/>
          <w:sz w:val="16"/>
          <w:szCs w:val="16"/>
          <w:lang w:val="en-US"/>
        </w:rPr>
        <w:t xml:space="preserve"> </w:t>
      </w:r>
      <w:r w:rsidR="00F47903" w:rsidRPr="00005BBE">
        <w:rPr>
          <w:rFonts w:asciiTheme="minorHAnsi" w:hAnsiTheme="minorHAnsi" w:cstheme="minorHAnsi"/>
          <w:w w:val="105"/>
          <w:sz w:val="16"/>
          <w:szCs w:val="16"/>
          <w:lang w:val="en-US"/>
        </w:rPr>
        <w:t>system.</w:t>
      </w:r>
    </w:p>
    <w:p w:rsidR="00F47903" w:rsidRPr="00005BBE" w:rsidRDefault="00F47903" w:rsidP="00F47903">
      <w:pPr>
        <w:widowControl w:val="0"/>
        <w:spacing w:before="8"/>
        <w:rPr>
          <w:rFonts w:asciiTheme="minorHAnsi" w:hAnsiTheme="minorHAnsi" w:cstheme="minorHAnsi"/>
          <w:w w:val="0"/>
          <w:sz w:val="15"/>
          <w:szCs w:val="15"/>
          <w:lang w:val="en-US"/>
        </w:rPr>
      </w:pPr>
    </w:p>
    <w:p w:rsidR="00F47903" w:rsidRPr="00005BBE" w:rsidRDefault="00F47903" w:rsidP="00F47903">
      <w:pPr>
        <w:widowControl w:val="0"/>
        <w:spacing w:line="276" w:lineRule="auto"/>
        <w:ind w:left="106" w:right="124"/>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On-site assessment consists mainly of two parts: witness assessment and office assessment. When needed, techniques such as unplanned visits, remote assessment, measurement audits, verification audits, etc. can also be used. During the office assessment, assessment techniques such as reviewing CAB documents, reviewing records, reviewing performance in proficiency testing and inter-laboratory comparisons, interview etc. can be used. If CAB operates in other locations in addition to its head office, these locations are included in the initial accreditation assessment. All locations where CAB carries out important activities are visited in the initial accreditation assessment. The locations where other activities are carried out are also visited by sampling according to the results of risk assessment. The details of which activities are important activities for an accreditation scheme and how other activities will be sampled have been defined in documents related to the accreditation area (</w:t>
      </w:r>
      <w:r w:rsidR="00F5380A">
        <w:rPr>
          <w:rFonts w:asciiTheme="minorHAnsi" w:hAnsiTheme="minorHAnsi" w:cstheme="minorHAnsi"/>
          <w:b/>
          <w:w w:val="105"/>
          <w:sz w:val="16"/>
          <w:szCs w:val="16"/>
          <w:lang w:val="en-US"/>
        </w:rPr>
        <w:t>IRNAC</w:t>
      </w:r>
      <w:r w:rsidR="00482349" w:rsidRPr="001A7B3A">
        <w:rPr>
          <w:rFonts w:asciiTheme="minorHAnsi" w:hAnsiTheme="minorHAnsi" w:cstheme="minorHAnsi"/>
          <w:b/>
          <w:w w:val="105"/>
          <w:sz w:val="16"/>
          <w:szCs w:val="16"/>
          <w:lang w:val="en-US"/>
        </w:rPr>
        <w:t>-IN-</w:t>
      </w:r>
      <w:r w:rsidR="00805FA9" w:rsidRPr="001A7B3A">
        <w:rPr>
          <w:rFonts w:asciiTheme="minorHAnsi" w:hAnsiTheme="minorHAnsi" w:cstheme="minorHAnsi"/>
          <w:b/>
          <w:w w:val="105"/>
          <w:sz w:val="16"/>
          <w:szCs w:val="16"/>
          <w:lang w:val="en-US"/>
        </w:rPr>
        <w:t>09 Working Instructions for Case Officers</w:t>
      </w:r>
      <w:r w:rsidR="00F54730" w:rsidRPr="001A7B3A">
        <w:rPr>
          <w:rFonts w:asciiTheme="minorHAnsi" w:hAnsiTheme="minorHAnsi" w:cstheme="minorHAnsi"/>
          <w:b/>
          <w:w w:val="105"/>
          <w:sz w:val="16"/>
          <w:szCs w:val="16"/>
          <w:lang w:val="en-US"/>
        </w:rPr>
        <w:t xml:space="preserve">, </w:t>
      </w:r>
      <w:r w:rsidR="00F5380A">
        <w:rPr>
          <w:rFonts w:asciiTheme="minorHAnsi" w:hAnsiTheme="minorHAnsi" w:cstheme="minorHAnsi"/>
          <w:b/>
          <w:w w:val="105"/>
          <w:sz w:val="16"/>
          <w:szCs w:val="16"/>
          <w:lang w:val="en-US"/>
        </w:rPr>
        <w:t>IRNAC</w:t>
      </w:r>
      <w:r w:rsidR="00482349" w:rsidRPr="001A7B3A">
        <w:rPr>
          <w:rFonts w:asciiTheme="minorHAnsi" w:hAnsiTheme="minorHAnsi" w:cstheme="minorHAnsi"/>
          <w:b/>
          <w:w w:val="105"/>
          <w:sz w:val="16"/>
          <w:szCs w:val="16"/>
          <w:lang w:val="en-US"/>
        </w:rPr>
        <w:t>-IN-</w:t>
      </w:r>
      <w:r w:rsidR="00F54730" w:rsidRPr="001A7B3A">
        <w:rPr>
          <w:rFonts w:asciiTheme="minorHAnsi" w:hAnsiTheme="minorHAnsi" w:cstheme="minorHAnsi"/>
          <w:b/>
          <w:w w:val="105"/>
          <w:sz w:val="16"/>
          <w:szCs w:val="16"/>
          <w:lang w:val="en-US"/>
        </w:rPr>
        <w:t>02 Working Instructions for Assessment Team</w:t>
      </w:r>
      <w:r w:rsidR="00C63CF1" w:rsidRPr="001A7B3A">
        <w:rPr>
          <w:rFonts w:asciiTheme="minorHAnsi" w:hAnsiTheme="minorHAnsi" w:cstheme="minorHAnsi"/>
          <w:b/>
          <w:w w:val="105"/>
          <w:sz w:val="16"/>
          <w:szCs w:val="16"/>
          <w:lang w:val="en-US"/>
        </w:rPr>
        <w:t xml:space="preserve">, </w:t>
      </w:r>
      <w:r w:rsidR="00F5380A">
        <w:rPr>
          <w:rFonts w:asciiTheme="minorHAnsi" w:hAnsiTheme="minorHAnsi" w:cstheme="minorHAnsi"/>
          <w:b/>
          <w:w w:val="105"/>
          <w:sz w:val="16"/>
          <w:szCs w:val="16"/>
          <w:lang w:val="en-US"/>
        </w:rPr>
        <w:t>IRNAC</w:t>
      </w:r>
      <w:r w:rsidR="00482349" w:rsidRPr="001A7B3A">
        <w:rPr>
          <w:rFonts w:asciiTheme="minorHAnsi" w:hAnsiTheme="minorHAnsi" w:cstheme="minorHAnsi"/>
          <w:b/>
          <w:w w:val="105"/>
          <w:sz w:val="16"/>
          <w:szCs w:val="16"/>
          <w:lang w:val="en-US"/>
        </w:rPr>
        <w:t>-G-</w:t>
      </w:r>
      <w:r w:rsidR="00C63CF1" w:rsidRPr="001A7B3A">
        <w:rPr>
          <w:rFonts w:asciiTheme="minorHAnsi" w:hAnsiTheme="minorHAnsi" w:cstheme="minorHAnsi"/>
          <w:b/>
          <w:w w:val="105"/>
          <w:sz w:val="16"/>
          <w:szCs w:val="16"/>
          <w:lang w:val="en-US"/>
        </w:rPr>
        <w:t xml:space="preserve">23 Guidelines on </w:t>
      </w:r>
      <w:r w:rsidR="0052582E">
        <w:rPr>
          <w:rFonts w:asciiTheme="minorHAnsi" w:hAnsiTheme="minorHAnsi" w:cstheme="minorHAnsi"/>
          <w:b/>
          <w:w w:val="105"/>
          <w:sz w:val="16"/>
          <w:szCs w:val="16"/>
          <w:lang w:val="en-US"/>
        </w:rPr>
        <w:t>IRNAC</w:t>
      </w:r>
      <w:r w:rsidR="00482349" w:rsidRPr="001A7B3A">
        <w:rPr>
          <w:rFonts w:asciiTheme="minorHAnsi" w:hAnsiTheme="minorHAnsi" w:cstheme="minorHAnsi"/>
          <w:b/>
          <w:w w:val="105"/>
          <w:sz w:val="16"/>
          <w:szCs w:val="16"/>
          <w:lang w:val="en-US"/>
        </w:rPr>
        <w:t xml:space="preserve"> </w:t>
      </w:r>
      <w:r w:rsidR="00C63CF1" w:rsidRPr="001A7B3A">
        <w:rPr>
          <w:rFonts w:asciiTheme="minorHAnsi" w:hAnsiTheme="minorHAnsi" w:cstheme="minorHAnsi"/>
          <w:b/>
          <w:w w:val="105"/>
          <w:sz w:val="16"/>
          <w:szCs w:val="16"/>
          <w:lang w:val="en-US"/>
        </w:rPr>
        <w:t>Rules for Cross-Border Accreditation</w:t>
      </w:r>
      <w:r w:rsidR="0017430D" w:rsidRPr="001A7B3A">
        <w:rPr>
          <w:rFonts w:asciiTheme="minorHAnsi" w:hAnsiTheme="minorHAnsi" w:cstheme="minorHAnsi"/>
          <w:b/>
          <w:w w:val="105"/>
          <w:sz w:val="16"/>
          <w:szCs w:val="16"/>
          <w:lang w:val="en-US"/>
        </w:rPr>
        <w:t xml:space="preserve">, </w:t>
      </w:r>
      <w:r w:rsidR="00F5380A">
        <w:rPr>
          <w:rFonts w:asciiTheme="minorHAnsi" w:hAnsiTheme="minorHAnsi" w:cstheme="minorHAnsi"/>
          <w:b/>
          <w:w w:val="105"/>
          <w:sz w:val="16"/>
          <w:szCs w:val="16"/>
          <w:lang w:val="en-US"/>
        </w:rPr>
        <w:t>IRNAC</w:t>
      </w:r>
      <w:r w:rsidR="00482349" w:rsidRPr="001A7B3A">
        <w:rPr>
          <w:rFonts w:asciiTheme="minorHAnsi" w:hAnsiTheme="minorHAnsi" w:cstheme="minorHAnsi"/>
          <w:b/>
          <w:w w:val="105"/>
          <w:sz w:val="16"/>
          <w:szCs w:val="16"/>
          <w:lang w:val="en-US"/>
        </w:rPr>
        <w:t>-G-</w:t>
      </w:r>
      <w:r w:rsidR="0017430D" w:rsidRPr="001A7B3A">
        <w:rPr>
          <w:rFonts w:asciiTheme="minorHAnsi" w:hAnsiTheme="minorHAnsi" w:cstheme="minorHAnsi"/>
          <w:b/>
          <w:w w:val="105"/>
          <w:sz w:val="16"/>
          <w:szCs w:val="16"/>
          <w:lang w:val="en-US"/>
        </w:rPr>
        <w:lastRenderedPageBreak/>
        <w:t>26 Guidelines on Evaluating Conformity Assessment Schemes</w:t>
      </w:r>
      <w:r w:rsidRPr="00005BBE">
        <w:rPr>
          <w:rFonts w:asciiTheme="minorHAnsi" w:hAnsiTheme="minorHAnsi" w:cstheme="minorHAnsi"/>
          <w:w w:val="105"/>
          <w:sz w:val="16"/>
          <w:szCs w:val="16"/>
          <w:lang w:val="en-US"/>
        </w:rPr>
        <w:t xml:space="preserve">). Conformity assessment activities to be assessed in witness and office assessments and sampling of CAB personnel to be observed during the conformity assessment activities to be witnessed are performed according to the risk factors defined in the </w:t>
      </w:r>
      <w:r w:rsidR="00805FA9" w:rsidRPr="00005BBE">
        <w:rPr>
          <w:rFonts w:asciiTheme="minorHAnsi" w:hAnsiTheme="minorHAnsi" w:cstheme="minorHAnsi"/>
          <w:w w:val="105"/>
          <w:sz w:val="16"/>
          <w:szCs w:val="16"/>
          <w:lang w:val="en-US"/>
        </w:rPr>
        <w:t>relevant documents (</w:t>
      </w:r>
      <w:r w:rsidR="00F5380A">
        <w:rPr>
          <w:rFonts w:asciiTheme="minorHAnsi" w:hAnsiTheme="minorHAnsi" w:cstheme="minorHAnsi"/>
          <w:b/>
          <w:w w:val="105"/>
          <w:sz w:val="16"/>
          <w:szCs w:val="16"/>
          <w:lang w:val="en-US"/>
        </w:rPr>
        <w:t>IRNAC</w:t>
      </w:r>
      <w:r w:rsidR="00482349" w:rsidRPr="002A7AB7">
        <w:rPr>
          <w:rFonts w:asciiTheme="minorHAnsi" w:hAnsiTheme="minorHAnsi" w:cstheme="minorHAnsi"/>
          <w:b/>
          <w:w w:val="105"/>
          <w:sz w:val="16"/>
          <w:szCs w:val="16"/>
          <w:lang w:val="en-US"/>
        </w:rPr>
        <w:t>-IN-</w:t>
      </w:r>
      <w:r w:rsidR="00805FA9" w:rsidRPr="002A7AB7">
        <w:rPr>
          <w:rFonts w:asciiTheme="minorHAnsi" w:hAnsiTheme="minorHAnsi" w:cstheme="minorHAnsi"/>
          <w:b/>
          <w:w w:val="105"/>
          <w:sz w:val="16"/>
          <w:szCs w:val="16"/>
          <w:lang w:val="en-US"/>
        </w:rPr>
        <w:t>09 Working Instructions for Case Officers</w:t>
      </w:r>
      <w:r w:rsidR="00F54730" w:rsidRPr="002A7AB7">
        <w:rPr>
          <w:rFonts w:asciiTheme="minorHAnsi" w:hAnsiTheme="minorHAnsi" w:cstheme="minorHAnsi"/>
          <w:b/>
          <w:w w:val="105"/>
          <w:sz w:val="16"/>
          <w:szCs w:val="16"/>
          <w:lang w:val="en-US"/>
        </w:rPr>
        <w:t xml:space="preserve">, </w:t>
      </w:r>
      <w:r w:rsidR="00F5380A">
        <w:rPr>
          <w:rFonts w:asciiTheme="minorHAnsi" w:hAnsiTheme="minorHAnsi" w:cstheme="minorHAnsi"/>
          <w:b/>
          <w:w w:val="105"/>
          <w:sz w:val="16"/>
          <w:szCs w:val="16"/>
          <w:lang w:val="en-US"/>
        </w:rPr>
        <w:t>IRNAC</w:t>
      </w:r>
      <w:r w:rsidR="00482349" w:rsidRPr="002A7AB7">
        <w:rPr>
          <w:rFonts w:asciiTheme="minorHAnsi" w:hAnsiTheme="minorHAnsi" w:cstheme="minorHAnsi"/>
          <w:b/>
          <w:w w:val="105"/>
          <w:sz w:val="16"/>
          <w:szCs w:val="16"/>
          <w:lang w:val="en-US"/>
        </w:rPr>
        <w:t>-IN-</w:t>
      </w:r>
      <w:r w:rsidR="00F54730" w:rsidRPr="002A7AB7">
        <w:rPr>
          <w:rFonts w:asciiTheme="minorHAnsi" w:hAnsiTheme="minorHAnsi" w:cstheme="minorHAnsi"/>
          <w:b/>
          <w:w w:val="105"/>
          <w:sz w:val="16"/>
          <w:szCs w:val="16"/>
          <w:lang w:val="en-US"/>
        </w:rPr>
        <w:t>02 Working Instructions for Assessment Team</w:t>
      </w:r>
      <w:r w:rsidR="00C63CF1" w:rsidRPr="002A7AB7">
        <w:rPr>
          <w:rFonts w:asciiTheme="minorHAnsi" w:hAnsiTheme="minorHAnsi" w:cstheme="minorHAnsi"/>
          <w:b/>
          <w:w w:val="105"/>
          <w:sz w:val="16"/>
          <w:szCs w:val="16"/>
          <w:lang w:val="en-US"/>
        </w:rPr>
        <w:t xml:space="preserve">, </w:t>
      </w:r>
      <w:r w:rsidR="00F5380A">
        <w:rPr>
          <w:rFonts w:asciiTheme="minorHAnsi" w:hAnsiTheme="minorHAnsi" w:cstheme="minorHAnsi"/>
          <w:b/>
          <w:w w:val="105"/>
          <w:sz w:val="16"/>
          <w:szCs w:val="16"/>
          <w:lang w:val="en-US"/>
        </w:rPr>
        <w:t>IRNAC</w:t>
      </w:r>
      <w:r w:rsidR="00482349" w:rsidRPr="002A7AB7">
        <w:rPr>
          <w:rFonts w:asciiTheme="minorHAnsi" w:hAnsiTheme="minorHAnsi" w:cstheme="minorHAnsi"/>
          <w:b/>
          <w:w w:val="105"/>
          <w:sz w:val="16"/>
          <w:szCs w:val="16"/>
          <w:lang w:val="en-US"/>
        </w:rPr>
        <w:t>-G-</w:t>
      </w:r>
      <w:r w:rsidR="00C63CF1" w:rsidRPr="002A7AB7">
        <w:rPr>
          <w:rFonts w:asciiTheme="minorHAnsi" w:hAnsiTheme="minorHAnsi" w:cstheme="minorHAnsi"/>
          <w:b/>
          <w:w w:val="105"/>
          <w:sz w:val="16"/>
          <w:szCs w:val="16"/>
          <w:lang w:val="en-US"/>
        </w:rPr>
        <w:t xml:space="preserve">23 Guidelines on </w:t>
      </w:r>
      <w:r w:rsidR="0052582E">
        <w:rPr>
          <w:rFonts w:asciiTheme="minorHAnsi" w:hAnsiTheme="minorHAnsi" w:cstheme="minorHAnsi"/>
          <w:b/>
          <w:w w:val="105"/>
          <w:sz w:val="16"/>
          <w:szCs w:val="16"/>
          <w:lang w:val="en-US"/>
        </w:rPr>
        <w:t>IRNAC</w:t>
      </w:r>
      <w:r w:rsidR="00482349" w:rsidRPr="002A7AB7">
        <w:rPr>
          <w:rFonts w:asciiTheme="minorHAnsi" w:hAnsiTheme="minorHAnsi" w:cstheme="minorHAnsi"/>
          <w:b/>
          <w:w w:val="105"/>
          <w:sz w:val="16"/>
          <w:szCs w:val="16"/>
          <w:lang w:val="en-US"/>
        </w:rPr>
        <w:t xml:space="preserve"> </w:t>
      </w:r>
      <w:r w:rsidR="00C63CF1" w:rsidRPr="002A7AB7">
        <w:rPr>
          <w:rFonts w:asciiTheme="minorHAnsi" w:hAnsiTheme="minorHAnsi" w:cstheme="minorHAnsi"/>
          <w:b/>
          <w:w w:val="105"/>
          <w:sz w:val="16"/>
          <w:szCs w:val="16"/>
          <w:lang w:val="en-US"/>
        </w:rPr>
        <w:t>Rules for Cross-Border Accreditation</w:t>
      </w:r>
      <w:r w:rsidR="0017430D" w:rsidRPr="002A7AB7">
        <w:rPr>
          <w:rFonts w:asciiTheme="minorHAnsi" w:hAnsiTheme="minorHAnsi" w:cstheme="minorHAnsi"/>
          <w:b/>
          <w:w w:val="105"/>
          <w:sz w:val="16"/>
          <w:szCs w:val="16"/>
          <w:lang w:val="en-US"/>
        </w:rPr>
        <w:t xml:space="preserve">, </w:t>
      </w:r>
      <w:r w:rsidR="00F5380A">
        <w:rPr>
          <w:rFonts w:asciiTheme="minorHAnsi" w:hAnsiTheme="minorHAnsi" w:cstheme="minorHAnsi"/>
          <w:b/>
          <w:w w:val="105"/>
          <w:sz w:val="16"/>
          <w:szCs w:val="16"/>
          <w:lang w:val="en-US"/>
        </w:rPr>
        <w:t>IRNAC</w:t>
      </w:r>
      <w:r w:rsidR="00482349" w:rsidRPr="002A7AB7">
        <w:rPr>
          <w:rFonts w:asciiTheme="minorHAnsi" w:hAnsiTheme="minorHAnsi" w:cstheme="minorHAnsi"/>
          <w:b/>
          <w:w w:val="105"/>
          <w:sz w:val="16"/>
          <w:szCs w:val="16"/>
          <w:lang w:val="en-US"/>
        </w:rPr>
        <w:t>-G-</w:t>
      </w:r>
      <w:r w:rsidR="0017430D" w:rsidRPr="002A7AB7">
        <w:rPr>
          <w:rFonts w:asciiTheme="minorHAnsi" w:hAnsiTheme="minorHAnsi" w:cstheme="minorHAnsi"/>
          <w:b/>
          <w:w w:val="105"/>
          <w:sz w:val="16"/>
          <w:szCs w:val="16"/>
          <w:lang w:val="en-US"/>
        </w:rPr>
        <w:t>26 Guidelines on Evaluating Conformity Assessment Schemes</w:t>
      </w:r>
      <w:r w:rsidRPr="00005BBE">
        <w:rPr>
          <w:rFonts w:asciiTheme="minorHAnsi" w:hAnsiTheme="minorHAnsi" w:cstheme="minorHAnsi"/>
          <w:w w:val="105"/>
          <w:sz w:val="16"/>
          <w:szCs w:val="16"/>
          <w:lang w:val="en-US"/>
        </w:rPr>
        <w:t>). The assessment team comes together with the management of the applicant body at the opening meeting chaired by the team leader. At the opening meeting, information is given on the purpose of the on-site assessment, its scope, the assessment program, and the participants; other issues such as confidentiality, security, and other related issues are shared with the management of the</w:t>
      </w:r>
      <w:r w:rsidRPr="00005BBE">
        <w:rPr>
          <w:rFonts w:asciiTheme="minorHAnsi" w:hAnsiTheme="minorHAnsi" w:cstheme="minorHAnsi"/>
          <w:spacing w:val="21"/>
          <w:w w:val="105"/>
          <w:sz w:val="16"/>
          <w:szCs w:val="16"/>
          <w:lang w:val="en-US"/>
        </w:rPr>
        <w:t xml:space="preserve"> </w:t>
      </w:r>
      <w:r w:rsidRPr="00005BBE">
        <w:rPr>
          <w:rFonts w:asciiTheme="minorHAnsi" w:hAnsiTheme="minorHAnsi" w:cstheme="minorHAnsi"/>
          <w:w w:val="105"/>
          <w:sz w:val="16"/>
          <w:szCs w:val="16"/>
          <w:lang w:val="en-US"/>
        </w:rPr>
        <w:t>body.</w:t>
      </w:r>
      <w:r w:rsidR="00011790">
        <w:rPr>
          <w:rFonts w:asciiTheme="minorHAnsi" w:hAnsiTheme="minorHAnsi" w:cstheme="minorHAnsi"/>
          <w:w w:val="105"/>
          <w:sz w:val="16"/>
          <w:szCs w:val="16"/>
          <w:lang w:val="en-US"/>
        </w:rPr>
        <w:t xml:space="preserve"> ”</w:t>
      </w:r>
      <w:r w:rsidR="00011790" w:rsidRPr="00011790">
        <w:rPr>
          <w:rFonts w:asciiTheme="minorHAnsi" w:hAnsiTheme="minorHAnsi" w:cstheme="minorHAnsi"/>
          <w:b/>
          <w:w w:val="105"/>
          <w:sz w:val="16"/>
          <w:szCs w:val="16"/>
          <w:lang w:val="en-US"/>
        </w:rPr>
        <w:t>EAF-FR.13 Assessment Participant List, EAF-FR.79 Witnessed Document Audit Report for ISO/IEC 17021-1, EAF-FR.80 List of Documents and Records Reviewed During the Audit, EAF-FR.81 Objective Evi</w:t>
      </w:r>
      <w:r w:rsidR="008F6C9D">
        <w:rPr>
          <w:rFonts w:asciiTheme="minorHAnsi" w:hAnsiTheme="minorHAnsi" w:cstheme="minorHAnsi"/>
          <w:b/>
          <w:w w:val="105"/>
          <w:sz w:val="16"/>
          <w:szCs w:val="16"/>
          <w:lang w:val="en-US"/>
        </w:rPr>
        <w:t>dence Registration Form in Site</w:t>
      </w:r>
      <w:r w:rsidR="00011790" w:rsidRPr="00011790">
        <w:rPr>
          <w:rFonts w:asciiTheme="minorHAnsi" w:hAnsiTheme="minorHAnsi" w:cstheme="minorHAnsi"/>
          <w:b/>
          <w:w w:val="105"/>
          <w:sz w:val="16"/>
          <w:szCs w:val="16"/>
          <w:lang w:val="en-US"/>
        </w:rPr>
        <w:t xml:space="preserve"> Audit</w:t>
      </w:r>
      <w:r w:rsidR="00011790">
        <w:rPr>
          <w:rFonts w:asciiTheme="minorHAnsi" w:hAnsiTheme="minorHAnsi" w:cstheme="minorHAnsi"/>
          <w:w w:val="105"/>
          <w:sz w:val="16"/>
          <w:szCs w:val="16"/>
          <w:lang w:val="en-US"/>
        </w:rPr>
        <w:t xml:space="preserve">” </w:t>
      </w:r>
      <w:r w:rsidR="00567A54" w:rsidRPr="00567A54">
        <w:rPr>
          <w:rFonts w:asciiTheme="minorHAnsi" w:hAnsiTheme="minorHAnsi" w:cstheme="minorHAnsi"/>
          <w:w w:val="105"/>
          <w:sz w:val="16"/>
          <w:szCs w:val="16"/>
          <w:lang w:val="en-US"/>
        </w:rPr>
        <w:t>These forms are used for the audit according to the standard to be audited in the audits.</w:t>
      </w:r>
    </w:p>
    <w:p w:rsidR="00F47903" w:rsidRPr="00005BBE" w:rsidRDefault="00F47903" w:rsidP="00F47903">
      <w:pPr>
        <w:widowControl w:val="0"/>
        <w:spacing w:before="5"/>
        <w:rPr>
          <w:rFonts w:asciiTheme="minorHAnsi" w:hAnsiTheme="minorHAnsi" w:cstheme="minorHAnsi"/>
          <w:w w:val="0"/>
          <w:sz w:val="15"/>
          <w:szCs w:val="15"/>
          <w:lang w:val="en-US"/>
        </w:rPr>
      </w:pPr>
    </w:p>
    <w:p w:rsidR="00F47903" w:rsidRPr="00005BBE" w:rsidRDefault="00F47903" w:rsidP="00BC0780">
      <w:pPr>
        <w:widowControl w:val="0"/>
        <w:spacing w:line="276" w:lineRule="auto"/>
        <w:ind w:left="106" w:right="122"/>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Assessors and technical experts involved in the assessment of laboratories and inspection bodies shall carry out the assessment by interviewing the relevant personnel and by having </w:t>
      </w:r>
      <w:r w:rsidR="00553DA4" w:rsidRPr="00005BBE">
        <w:rPr>
          <w:rFonts w:asciiTheme="minorHAnsi" w:hAnsiTheme="minorHAnsi" w:cstheme="minorHAnsi"/>
          <w:w w:val="105"/>
          <w:sz w:val="16"/>
          <w:szCs w:val="16"/>
          <w:lang w:val="en-US"/>
        </w:rPr>
        <w:t>they</w:t>
      </w:r>
      <w:r w:rsidRPr="00005BBE">
        <w:rPr>
          <w:rFonts w:asciiTheme="minorHAnsi" w:hAnsiTheme="minorHAnsi" w:cstheme="minorHAnsi"/>
          <w:w w:val="105"/>
          <w:sz w:val="16"/>
          <w:szCs w:val="16"/>
          <w:lang w:val="en-US"/>
        </w:rPr>
        <w:t xml:space="preserve"> apply the methods to determine the competency of methods found in </w:t>
      </w:r>
      <w:r w:rsidR="00553DA4" w:rsidRPr="00005BBE">
        <w:rPr>
          <w:rFonts w:asciiTheme="minorHAnsi" w:hAnsiTheme="minorHAnsi" w:cstheme="minorHAnsi"/>
          <w:w w:val="105"/>
          <w:sz w:val="16"/>
          <w:szCs w:val="16"/>
          <w:lang w:val="en-US"/>
        </w:rPr>
        <w:t>the application</w:t>
      </w:r>
      <w:r w:rsidRPr="00005BBE">
        <w:rPr>
          <w:rFonts w:asciiTheme="minorHAnsi" w:hAnsiTheme="minorHAnsi" w:cstheme="minorHAnsi"/>
          <w:w w:val="105"/>
          <w:sz w:val="16"/>
          <w:szCs w:val="16"/>
          <w:lang w:val="en-US"/>
        </w:rPr>
        <w:t xml:space="preserve"> scope and the competency of the personnel applying these methods. If the requested accreditation scope is broad, methods can be selected using the sampling method within the scope applied for by the laboratory. In this case, the important thing is to carry out the assessment by choosing a number of methods to prove that the technical competency in the relevant scope is achieved. Moreover, as </w:t>
      </w:r>
      <w:r w:rsidR="00553DA4" w:rsidRPr="00005BBE">
        <w:rPr>
          <w:rFonts w:asciiTheme="minorHAnsi" w:hAnsiTheme="minorHAnsi" w:cstheme="minorHAnsi"/>
          <w:w w:val="105"/>
          <w:sz w:val="16"/>
          <w:szCs w:val="16"/>
          <w:lang w:val="en-US"/>
        </w:rPr>
        <w:t>part of</w:t>
      </w:r>
      <w:r w:rsidRPr="00005BBE">
        <w:rPr>
          <w:rFonts w:asciiTheme="minorHAnsi" w:hAnsiTheme="minorHAnsi" w:cstheme="minorHAnsi"/>
          <w:w w:val="105"/>
          <w:sz w:val="16"/>
          <w:szCs w:val="16"/>
          <w:lang w:val="en-US"/>
        </w:rPr>
        <w:t xml:space="preserve"> the assessment, laboratories shall participate in proficiency tests or inter-laboratory comparisons in accordance with the criteria specified in </w:t>
      </w:r>
      <w:r w:rsidR="00A71118"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482349" w:rsidRPr="0077434C">
        <w:rPr>
          <w:rFonts w:asciiTheme="minorHAnsi" w:hAnsiTheme="minorHAnsi" w:cstheme="minorHAnsi"/>
          <w:b/>
          <w:w w:val="105"/>
          <w:sz w:val="16"/>
          <w:szCs w:val="16"/>
          <w:lang w:val="en-US"/>
        </w:rPr>
        <w:t>-P-</w:t>
      </w:r>
      <w:r w:rsidR="001166D1" w:rsidRPr="0077434C">
        <w:rPr>
          <w:rFonts w:asciiTheme="minorHAnsi" w:hAnsiTheme="minorHAnsi" w:cstheme="minorHAnsi"/>
          <w:b/>
          <w:w w:val="105"/>
          <w:sz w:val="16"/>
          <w:szCs w:val="16"/>
          <w:lang w:val="en-US"/>
        </w:rPr>
        <w:t>07 Procedure for Proficiency Testing and Inter</w:t>
      </w:r>
      <w:r w:rsidR="00A71118" w:rsidRPr="0077434C">
        <w:rPr>
          <w:rFonts w:asciiTheme="minorHAnsi" w:hAnsiTheme="minorHAnsi" w:cstheme="minorHAnsi"/>
          <w:b/>
          <w:w w:val="105"/>
          <w:sz w:val="16"/>
          <w:szCs w:val="16"/>
          <w:lang w:val="en-US"/>
        </w:rPr>
        <w:t xml:space="preserve"> Laboratory Comparison Programs</w:t>
      </w:r>
      <w:r w:rsidRPr="00005BBE">
        <w:rPr>
          <w:rFonts w:asciiTheme="minorHAnsi" w:hAnsiTheme="minorHAnsi" w:cstheme="minorHAnsi"/>
          <w:w w:val="105"/>
          <w:sz w:val="16"/>
          <w:szCs w:val="16"/>
          <w:lang w:val="en-US"/>
        </w:rPr>
        <w:t>"</w:t>
      </w:r>
      <w:r w:rsidR="00277988"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 The findings identified during the assessment are clearly and intelligibly recorded in the relevant </w:t>
      </w:r>
      <w:r w:rsidR="0052582E">
        <w:rPr>
          <w:rFonts w:asciiTheme="minorHAnsi" w:hAnsiTheme="minorHAnsi" w:cstheme="minorHAnsi"/>
          <w:w w:val="105"/>
          <w:sz w:val="16"/>
          <w:szCs w:val="16"/>
          <w:lang w:val="en-US"/>
        </w:rPr>
        <w:t>IRNAC</w:t>
      </w:r>
      <w:r w:rsidR="00482349"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forms based on objective evidence. If the assessment team cannot reach a conclusion on the findings, they can refer to the knowledge of the case officer or the related </w:t>
      </w:r>
      <w:r w:rsidR="0052582E">
        <w:rPr>
          <w:rFonts w:asciiTheme="minorHAnsi" w:hAnsiTheme="minorHAnsi" w:cstheme="minorHAnsi"/>
          <w:w w:val="105"/>
          <w:sz w:val="16"/>
          <w:szCs w:val="16"/>
          <w:lang w:val="en-US"/>
        </w:rPr>
        <w:t>IRNAC</w:t>
      </w:r>
      <w:r w:rsidR="004B35BB"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Manager to clarify this situation. Before the assessment is completed, the assessment team members meet up to classify and re</w:t>
      </w:r>
      <w:r w:rsidR="00C51AF7" w:rsidRPr="00005BBE">
        <w:rPr>
          <w:rFonts w:asciiTheme="minorHAnsi" w:hAnsiTheme="minorHAnsi" w:cstheme="minorHAnsi"/>
          <w:w w:val="105"/>
          <w:sz w:val="16"/>
          <w:szCs w:val="16"/>
          <w:lang w:val="en-US"/>
        </w:rPr>
        <w:t xml:space="preserve">cord the nonconformities in the </w:t>
      </w:r>
      <w:r w:rsidR="00733C61"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4B35BB" w:rsidRPr="0077434C">
        <w:rPr>
          <w:rFonts w:asciiTheme="minorHAnsi" w:hAnsiTheme="minorHAnsi" w:cstheme="minorHAnsi"/>
          <w:b/>
          <w:w w:val="105"/>
          <w:sz w:val="16"/>
          <w:szCs w:val="16"/>
          <w:lang w:val="en-US"/>
        </w:rPr>
        <w:t>-FR-</w:t>
      </w:r>
      <w:r w:rsidR="00733C61" w:rsidRPr="0077434C">
        <w:rPr>
          <w:rFonts w:asciiTheme="minorHAnsi" w:hAnsiTheme="minorHAnsi" w:cstheme="minorHAnsi"/>
          <w:b/>
          <w:w w:val="105"/>
          <w:sz w:val="16"/>
          <w:szCs w:val="16"/>
          <w:lang w:val="en-US"/>
        </w:rPr>
        <w:t xml:space="preserve">14 Competence Assessment Checklist Based on ISO/IEC  17025:2017 , </w:t>
      </w:r>
      <w:r w:rsidR="00F5380A">
        <w:rPr>
          <w:rFonts w:asciiTheme="minorHAnsi" w:hAnsiTheme="minorHAnsi" w:cstheme="minorHAnsi"/>
          <w:b/>
          <w:w w:val="105"/>
          <w:sz w:val="16"/>
          <w:szCs w:val="16"/>
          <w:lang w:val="en-US"/>
        </w:rPr>
        <w:t>IRNAC</w:t>
      </w:r>
      <w:r w:rsidR="004B35BB" w:rsidRPr="0077434C">
        <w:rPr>
          <w:rFonts w:asciiTheme="minorHAnsi" w:hAnsiTheme="minorHAnsi" w:cstheme="minorHAnsi"/>
          <w:b/>
          <w:w w:val="105"/>
          <w:sz w:val="16"/>
          <w:szCs w:val="16"/>
          <w:lang w:val="en-US"/>
        </w:rPr>
        <w:t>-FR-</w:t>
      </w:r>
      <w:r w:rsidR="00733C61" w:rsidRPr="0077434C">
        <w:rPr>
          <w:rFonts w:asciiTheme="minorHAnsi" w:hAnsiTheme="minorHAnsi" w:cstheme="minorHAnsi"/>
          <w:b/>
          <w:w w:val="105"/>
          <w:sz w:val="16"/>
          <w:szCs w:val="16"/>
          <w:lang w:val="en-US"/>
        </w:rPr>
        <w:t xml:space="preserve">71 Competence Assessment Checklist Based on ISO/IEC 17021-1:2015 , </w:t>
      </w:r>
      <w:r w:rsidR="00F5380A">
        <w:rPr>
          <w:rFonts w:asciiTheme="minorHAnsi" w:hAnsiTheme="minorHAnsi" w:cstheme="minorHAnsi"/>
          <w:b/>
          <w:w w:val="105"/>
          <w:sz w:val="16"/>
          <w:szCs w:val="16"/>
          <w:lang w:val="en-US"/>
        </w:rPr>
        <w:t>IRNAC</w:t>
      </w:r>
      <w:r w:rsidR="004B35BB" w:rsidRPr="0077434C">
        <w:rPr>
          <w:rFonts w:asciiTheme="minorHAnsi" w:hAnsiTheme="minorHAnsi" w:cstheme="minorHAnsi"/>
          <w:b/>
          <w:w w:val="105"/>
          <w:sz w:val="16"/>
          <w:szCs w:val="16"/>
          <w:lang w:val="en-US"/>
        </w:rPr>
        <w:t>-FR-</w:t>
      </w:r>
      <w:r w:rsidR="00733C61" w:rsidRPr="0077434C">
        <w:rPr>
          <w:rFonts w:asciiTheme="minorHAnsi" w:hAnsiTheme="minorHAnsi" w:cstheme="minorHAnsi"/>
          <w:b/>
          <w:w w:val="105"/>
          <w:sz w:val="16"/>
          <w:szCs w:val="16"/>
          <w:lang w:val="en-US"/>
        </w:rPr>
        <w:t xml:space="preserve">74 Competence Assessment Checklist Based on ISO/IEC 17020:2012 , </w:t>
      </w:r>
      <w:r w:rsidR="00F5380A">
        <w:rPr>
          <w:rFonts w:asciiTheme="minorHAnsi" w:hAnsiTheme="minorHAnsi" w:cstheme="minorHAnsi"/>
          <w:b/>
          <w:w w:val="105"/>
          <w:sz w:val="16"/>
          <w:szCs w:val="16"/>
          <w:lang w:val="en-US"/>
        </w:rPr>
        <w:t>IRNAC</w:t>
      </w:r>
      <w:r w:rsidR="004B35BB" w:rsidRPr="0077434C">
        <w:rPr>
          <w:rFonts w:asciiTheme="minorHAnsi" w:hAnsiTheme="minorHAnsi" w:cstheme="minorHAnsi"/>
          <w:b/>
          <w:w w:val="105"/>
          <w:sz w:val="16"/>
          <w:szCs w:val="16"/>
          <w:lang w:val="en-US"/>
        </w:rPr>
        <w:t>-FR-</w:t>
      </w:r>
      <w:r w:rsidR="00733C61" w:rsidRPr="0077434C">
        <w:rPr>
          <w:rFonts w:asciiTheme="minorHAnsi" w:hAnsiTheme="minorHAnsi" w:cstheme="minorHAnsi"/>
          <w:b/>
          <w:w w:val="105"/>
          <w:sz w:val="16"/>
          <w:szCs w:val="16"/>
          <w:lang w:val="en-US"/>
        </w:rPr>
        <w:t>77 Competence Assessment Checklist for Products, Processes and Services Certification Bodies ISO/IEC 17065:20</w:t>
      </w:r>
      <w:r w:rsidR="00733C61"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If non-compliance with</w:t>
      </w:r>
      <w:r w:rsidR="004B35BB"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xml:space="preserve">, ILAC, IAF and APAC policies or deviations from the requirements established by </w:t>
      </w:r>
      <w:r w:rsidR="0052582E">
        <w:rPr>
          <w:rFonts w:asciiTheme="minorHAnsi" w:hAnsiTheme="minorHAnsi" w:cstheme="minorHAnsi"/>
          <w:w w:val="105"/>
          <w:sz w:val="16"/>
          <w:szCs w:val="16"/>
          <w:lang w:val="en-US"/>
        </w:rPr>
        <w:t>IRNAC</w:t>
      </w:r>
      <w:r w:rsidR="004B35BB"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is identified, these findings shall also be recorded in the </w:t>
      </w:r>
      <w:r w:rsidR="00850FCD"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4B35BB" w:rsidRPr="00090603">
        <w:rPr>
          <w:rFonts w:asciiTheme="minorHAnsi" w:hAnsiTheme="minorHAnsi" w:cstheme="minorHAnsi"/>
          <w:b/>
          <w:w w:val="105"/>
          <w:sz w:val="16"/>
          <w:szCs w:val="16"/>
          <w:lang w:val="en-US"/>
        </w:rPr>
        <w:t>-FR-</w:t>
      </w:r>
      <w:r w:rsidR="00850FCD" w:rsidRPr="00090603">
        <w:rPr>
          <w:rFonts w:asciiTheme="minorHAnsi" w:hAnsiTheme="minorHAnsi" w:cstheme="minorHAnsi"/>
          <w:b/>
          <w:w w:val="105"/>
          <w:sz w:val="16"/>
          <w:szCs w:val="16"/>
          <w:lang w:val="en-US"/>
        </w:rPr>
        <w:t xml:space="preserve">14 Competence Assessment Checklist Based on ISO/IEC  17025:2017 , </w:t>
      </w:r>
      <w:r w:rsidR="00F5380A">
        <w:rPr>
          <w:rFonts w:asciiTheme="minorHAnsi" w:hAnsiTheme="minorHAnsi" w:cstheme="minorHAnsi"/>
          <w:b/>
          <w:w w:val="105"/>
          <w:sz w:val="16"/>
          <w:szCs w:val="16"/>
          <w:lang w:val="en-US"/>
        </w:rPr>
        <w:t>IRNAC</w:t>
      </w:r>
      <w:r w:rsidR="004B35BB" w:rsidRPr="00090603">
        <w:rPr>
          <w:rFonts w:asciiTheme="minorHAnsi" w:hAnsiTheme="minorHAnsi" w:cstheme="minorHAnsi"/>
          <w:b/>
          <w:w w:val="105"/>
          <w:sz w:val="16"/>
          <w:szCs w:val="16"/>
          <w:lang w:val="en-US"/>
        </w:rPr>
        <w:t>-FR-</w:t>
      </w:r>
      <w:r w:rsidR="00850FCD" w:rsidRPr="00090603">
        <w:rPr>
          <w:rFonts w:asciiTheme="minorHAnsi" w:hAnsiTheme="minorHAnsi" w:cstheme="minorHAnsi"/>
          <w:b/>
          <w:w w:val="105"/>
          <w:sz w:val="16"/>
          <w:szCs w:val="16"/>
          <w:lang w:val="en-US"/>
        </w:rPr>
        <w:t xml:space="preserve">71 Competence Assessment Checklist Based on ISO/IEC 17021-1:2015 , </w:t>
      </w:r>
      <w:r w:rsidR="00F5380A">
        <w:rPr>
          <w:rFonts w:asciiTheme="minorHAnsi" w:hAnsiTheme="minorHAnsi" w:cstheme="minorHAnsi"/>
          <w:b/>
          <w:w w:val="105"/>
          <w:sz w:val="16"/>
          <w:szCs w:val="16"/>
          <w:lang w:val="en-US"/>
        </w:rPr>
        <w:t>IRNAC</w:t>
      </w:r>
      <w:r w:rsidR="004B35BB" w:rsidRPr="00090603">
        <w:rPr>
          <w:rFonts w:asciiTheme="minorHAnsi" w:hAnsiTheme="minorHAnsi" w:cstheme="minorHAnsi"/>
          <w:b/>
          <w:w w:val="105"/>
          <w:sz w:val="16"/>
          <w:szCs w:val="16"/>
          <w:lang w:val="en-US"/>
        </w:rPr>
        <w:t>-FR-</w:t>
      </w:r>
      <w:r w:rsidR="00850FCD" w:rsidRPr="00090603">
        <w:rPr>
          <w:rFonts w:asciiTheme="minorHAnsi" w:hAnsiTheme="minorHAnsi" w:cstheme="minorHAnsi"/>
          <w:b/>
          <w:w w:val="105"/>
          <w:sz w:val="16"/>
          <w:szCs w:val="16"/>
          <w:lang w:val="en-US"/>
        </w:rPr>
        <w:t xml:space="preserve">74 Competence Assessment Checklist Based on ISO/IEC 17020:2012 , </w:t>
      </w:r>
      <w:r w:rsidR="00F5380A">
        <w:rPr>
          <w:rFonts w:asciiTheme="minorHAnsi" w:hAnsiTheme="minorHAnsi" w:cstheme="minorHAnsi"/>
          <w:b/>
          <w:w w:val="105"/>
          <w:sz w:val="16"/>
          <w:szCs w:val="16"/>
          <w:lang w:val="en-US"/>
        </w:rPr>
        <w:t>IRNAC</w:t>
      </w:r>
      <w:r w:rsidR="004B35BB" w:rsidRPr="00090603">
        <w:rPr>
          <w:rFonts w:asciiTheme="minorHAnsi" w:hAnsiTheme="minorHAnsi" w:cstheme="minorHAnsi"/>
          <w:b/>
          <w:w w:val="105"/>
          <w:sz w:val="16"/>
          <w:szCs w:val="16"/>
          <w:lang w:val="en-US"/>
        </w:rPr>
        <w:t>-FR-</w:t>
      </w:r>
      <w:r w:rsidR="00850FCD" w:rsidRPr="00090603">
        <w:rPr>
          <w:rFonts w:asciiTheme="minorHAnsi" w:hAnsiTheme="minorHAnsi" w:cstheme="minorHAnsi"/>
          <w:b/>
          <w:w w:val="105"/>
          <w:sz w:val="16"/>
          <w:szCs w:val="16"/>
          <w:lang w:val="en-US"/>
        </w:rPr>
        <w:t>77 Competence Assessment Checklist for Products, Processes and Services Certification Bodies ISO/IEC 17065:20</w:t>
      </w:r>
      <w:r w:rsidR="00817C29" w:rsidRPr="00090603">
        <w:rPr>
          <w:rFonts w:asciiTheme="minorHAnsi" w:hAnsiTheme="minorHAnsi" w:cstheme="minorHAnsi"/>
          <w:b/>
          <w:w w:val="105"/>
          <w:sz w:val="16"/>
          <w:szCs w:val="16"/>
          <w:lang w:val="en-US"/>
        </w:rPr>
        <w:t>12</w:t>
      </w:r>
      <w:r w:rsidR="00850FCD" w:rsidRPr="00005BBE">
        <w:rPr>
          <w:rFonts w:asciiTheme="minorHAnsi" w:hAnsiTheme="minorHAnsi" w:cstheme="minorHAnsi"/>
          <w:w w:val="105"/>
          <w:sz w:val="16"/>
          <w:szCs w:val="16"/>
          <w:lang w:val="en-US"/>
        </w:rPr>
        <w:t>"</w:t>
      </w:r>
      <w:r w:rsidR="00A71016"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and the relevant policy shall be cited in the form. On-site assessment shall be finalized by a closing meeting chaired by the team leader with participation of CAB management. All nonconformities identified and, if any, follow-up assessment, suspension, withdrawal etc. recommendations shall be explained at the closing meeting before the assessment team leaves the organization, and the authorized person of CAB shall be asked to put his/her signature that s/he accepts  the  nonconformities and recommendations by the assessment team. Where CAB refrains from signing the nonconformities and the recommendations of the assessment team, the assessment team shall explain that CAB may apply </w:t>
      </w:r>
      <w:r w:rsidR="0052582E">
        <w:rPr>
          <w:rFonts w:asciiTheme="minorHAnsi" w:hAnsiTheme="minorHAnsi" w:cstheme="minorHAnsi"/>
          <w:w w:val="105"/>
          <w:sz w:val="16"/>
          <w:szCs w:val="16"/>
          <w:lang w:val="en-US"/>
        </w:rPr>
        <w:t>IRNAC</w:t>
      </w:r>
      <w:r w:rsidR="004B35BB"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in writing with reasons according to </w:t>
      </w:r>
      <w:r w:rsidR="00A0454C"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480A43" w:rsidRPr="00637B8E">
        <w:rPr>
          <w:rFonts w:asciiTheme="minorHAnsi" w:hAnsiTheme="minorHAnsi" w:cstheme="minorHAnsi"/>
          <w:b/>
          <w:w w:val="105"/>
          <w:sz w:val="16"/>
          <w:szCs w:val="16"/>
          <w:lang w:val="en-US"/>
        </w:rPr>
        <w:t>-</w:t>
      </w:r>
      <w:r w:rsidR="004B35BB" w:rsidRPr="00637B8E">
        <w:rPr>
          <w:rFonts w:asciiTheme="minorHAnsi" w:hAnsiTheme="minorHAnsi" w:cstheme="minorHAnsi"/>
          <w:b/>
          <w:w w:val="105"/>
          <w:sz w:val="16"/>
          <w:szCs w:val="16"/>
          <w:lang w:val="en-US"/>
        </w:rPr>
        <w:t>P-</w:t>
      </w:r>
      <w:r w:rsidR="00285311" w:rsidRPr="00637B8E">
        <w:rPr>
          <w:rFonts w:asciiTheme="minorHAnsi" w:hAnsiTheme="minorHAnsi" w:cstheme="minorHAnsi"/>
          <w:b/>
          <w:w w:val="105"/>
          <w:sz w:val="16"/>
          <w:szCs w:val="16"/>
          <w:lang w:val="en-US"/>
        </w:rPr>
        <w:t>02 Procedure</w:t>
      </w:r>
      <w:r w:rsidR="00480A43" w:rsidRPr="00637B8E">
        <w:rPr>
          <w:rFonts w:asciiTheme="minorHAnsi" w:hAnsiTheme="minorHAnsi" w:cstheme="minorHAnsi"/>
          <w:b/>
          <w:w w:val="105"/>
          <w:sz w:val="16"/>
          <w:szCs w:val="16"/>
          <w:lang w:val="en-US"/>
        </w:rPr>
        <w:t xml:space="preserve"> for Complaints and Appeals</w:t>
      </w:r>
      <w:r w:rsidR="00A0454C"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If the authorized person of CAB does not sign, the nonconformities and suggestions by the assessment team shall be reported by signatures of the assessment team. The assessment team shall leave the </w:t>
      </w:r>
      <w:r w:rsidR="0019578D"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4B35BB" w:rsidRPr="00A632A5">
        <w:rPr>
          <w:rFonts w:asciiTheme="minorHAnsi" w:hAnsiTheme="minorHAnsi" w:cstheme="minorHAnsi"/>
          <w:b/>
          <w:w w:val="105"/>
          <w:sz w:val="16"/>
          <w:szCs w:val="16"/>
          <w:lang w:val="en-US"/>
        </w:rPr>
        <w:t>-FR-</w:t>
      </w:r>
      <w:r w:rsidR="0019578D" w:rsidRPr="00A632A5">
        <w:rPr>
          <w:rFonts w:asciiTheme="minorHAnsi" w:hAnsiTheme="minorHAnsi" w:cstheme="minorHAnsi"/>
          <w:b/>
          <w:w w:val="105"/>
          <w:sz w:val="16"/>
          <w:szCs w:val="16"/>
          <w:lang w:val="en-US"/>
        </w:rPr>
        <w:t xml:space="preserve">14 Competence Assessment Checklist Based on ISO/IEC  17025:2017 , </w:t>
      </w:r>
      <w:r w:rsidR="00F5380A">
        <w:rPr>
          <w:rFonts w:asciiTheme="minorHAnsi" w:hAnsiTheme="minorHAnsi" w:cstheme="minorHAnsi"/>
          <w:b/>
          <w:w w:val="105"/>
          <w:sz w:val="16"/>
          <w:szCs w:val="16"/>
          <w:lang w:val="en-US"/>
        </w:rPr>
        <w:t>IRNAC</w:t>
      </w:r>
      <w:r w:rsidR="004B35BB" w:rsidRPr="00A632A5">
        <w:rPr>
          <w:rFonts w:asciiTheme="minorHAnsi" w:hAnsiTheme="minorHAnsi" w:cstheme="minorHAnsi"/>
          <w:b/>
          <w:w w:val="105"/>
          <w:sz w:val="16"/>
          <w:szCs w:val="16"/>
          <w:lang w:val="en-US"/>
        </w:rPr>
        <w:t>-FR-</w:t>
      </w:r>
      <w:r w:rsidR="0019578D" w:rsidRPr="00A632A5">
        <w:rPr>
          <w:rFonts w:asciiTheme="minorHAnsi" w:hAnsiTheme="minorHAnsi" w:cstheme="minorHAnsi"/>
          <w:b/>
          <w:w w:val="105"/>
          <w:sz w:val="16"/>
          <w:szCs w:val="16"/>
          <w:lang w:val="en-US"/>
        </w:rPr>
        <w:t xml:space="preserve">71 Competence Assessment Checklist Based on ISO/IEC 17021-1:2015 , </w:t>
      </w:r>
      <w:r w:rsidR="00F5380A">
        <w:rPr>
          <w:rFonts w:asciiTheme="minorHAnsi" w:hAnsiTheme="minorHAnsi" w:cstheme="minorHAnsi"/>
          <w:b/>
          <w:w w:val="105"/>
          <w:sz w:val="16"/>
          <w:szCs w:val="16"/>
          <w:lang w:val="en-US"/>
        </w:rPr>
        <w:t>IRNAC</w:t>
      </w:r>
      <w:r w:rsidR="004B35BB" w:rsidRPr="00A632A5">
        <w:rPr>
          <w:rFonts w:asciiTheme="minorHAnsi" w:hAnsiTheme="minorHAnsi" w:cstheme="minorHAnsi"/>
          <w:b/>
          <w:w w:val="105"/>
          <w:sz w:val="16"/>
          <w:szCs w:val="16"/>
          <w:lang w:val="en-US"/>
        </w:rPr>
        <w:t>-FR-</w:t>
      </w:r>
      <w:r w:rsidR="0019578D" w:rsidRPr="00A632A5">
        <w:rPr>
          <w:rFonts w:asciiTheme="minorHAnsi" w:hAnsiTheme="minorHAnsi" w:cstheme="minorHAnsi"/>
          <w:b/>
          <w:w w:val="105"/>
          <w:sz w:val="16"/>
          <w:szCs w:val="16"/>
          <w:lang w:val="en-US"/>
        </w:rPr>
        <w:t xml:space="preserve">74 Competence Assessment Checklist Based on ISO/IEC 17020:2012 , </w:t>
      </w:r>
      <w:r w:rsidR="00F5380A">
        <w:rPr>
          <w:rFonts w:asciiTheme="minorHAnsi" w:hAnsiTheme="minorHAnsi" w:cstheme="minorHAnsi"/>
          <w:b/>
          <w:w w:val="105"/>
          <w:sz w:val="16"/>
          <w:szCs w:val="16"/>
          <w:lang w:val="en-US"/>
        </w:rPr>
        <w:t>IRNAC</w:t>
      </w:r>
      <w:r w:rsidR="004B35BB" w:rsidRPr="00A632A5">
        <w:rPr>
          <w:rFonts w:asciiTheme="minorHAnsi" w:hAnsiTheme="minorHAnsi" w:cstheme="minorHAnsi"/>
          <w:b/>
          <w:w w:val="105"/>
          <w:sz w:val="16"/>
          <w:szCs w:val="16"/>
          <w:lang w:val="en-US"/>
        </w:rPr>
        <w:t>-FR-</w:t>
      </w:r>
      <w:r w:rsidR="0019578D" w:rsidRPr="00A632A5">
        <w:rPr>
          <w:rFonts w:asciiTheme="minorHAnsi" w:hAnsiTheme="minorHAnsi" w:cstheme="minorHAnsi"/>
          <w:b/>
          <w:w w:val="105"/>
          <w:sz w:val="16"/>
          <w:szCs w:val="16"/>
          <w:lang w:val="en-US"/>
        </w:rPr>
        <w:t>77 Competence Assessment Checklist for Products, Processes and Services Certification Bodies ISO/IEC 17065:20</w:t>
      </w:r>
      <w:r w:rsidR="0019578D" w:rsidRPr="00005BBE">
        <w:rPr>
          <w:rFonts w:asciiTheme="minorHAnsi" w:hAnsiTheme="minorHAnsi" w:cstheme="minorHAnsi"/>
          <w:w w:val="105"/>
          <w:sz w:val="16"/>
          <w:szCs w:val="16"/>
          <w:lang w:val="en-US"/>
        </w:rPr>
        <w:t>"</w:t>
      </w:r>
      <w:r w:rsidR="00741836"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to CAB after obtaining one copy, so that the corrective actions to be implemented, the cause analysis, the extent of nonconformity (spread to other areas) and the completion dates can be recorded on the form. CAB sends the documents related to corrective actions to be implemented for the nonconformities detected during the assessment along with their deadlines within 2 (two) weeks at the latest after the assessment, upon the confirmation of the relevant assessment team member, and informs the team leader and the relevant assessment team member. Furthermore, CAB shall send the originals of the </w:t>
      </w:r>
      <w:r w:rsidR="0019578D"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4B35BB" w:rsidRPr="007C4FEF">
        <w:rPr>
          <w:rFonts w:asciiTheme="minorHAnsi" w:hAnsiTheme="minorHAnsi" w:cstheme="minorHAnsi"/>
          <w:b/>
          <w:w w:val="105"/>
          <w:sz w:val="16"/>
          <w:szCs w:val="16"/>
          <w:lang w:val="en-US"/>
        </w:rPr>
        <w:t>-FR-</w:t>
      </w:r>
      <w:r w:rsidR="0019578D" w:rsidRPr="007C4FEF">
        <w:rPr>
          <w:rFonts w:asciiTheme="minorHAnsi" w:hAnsiTheme="minorHAnsi" w:cstheme="minorHAnsi"/>
          <w:b/>
          <w:w w:val="105"/>
          <w:sz w:val="16"/>
          <w:szCs w:val="16"/>
          <w:lang w:val="en-US"/>
        </w:rPr>
        <w:t xml:space="preserve">14 Competence Assessment Checklist Based on ISO/IEC  17025:2017 , </w:t>
      </w:r>
      <w:r w:rsidR="00F5380A">
        <w:rPr>
          <w:rFonts w:asciiTheme="minorHAnsi" w:hAnsiTheme="minorHAnsi" w:cstheme="minorHAnsi"/>
          <w:b/>
          <w:w w:val="105"/>
          <w:sz w:val="16"/>
          <w:szCs w:val="16"/>
          <w:lang w:val="en-US"/>
        </w:rPr>
        <w:t>IRNAC</w:t>
      </w:r>
      <w:r w:rsidR="0020209A" w:rsidRPr="007C4FEF">
        <w:rPr>
          <w:rFonts w:asciiTheme="minorHAnsi" w:hAnsiTheme="minorHAnsi" w:cstheme="minorHAnsi"/>
          <w:b/>
          <w:w w:val="105"/>
          <w:sz w:val="16"/>
          <w:szCs w:val="16"/>
          <w:lang w:val="en-US"/>
        </w:rPr>
        <w:t>-FR-</w:t>
      </w:r>
      <w:r w:rsidR="0019578D" w:rsidRPr="007C4FEF">
        <w:rPr>
          <w:rFonts w:asciiTheme="minorHAnsi" w:hAnsiTheme="minorHAnsi" w:cstheme="minorHAnsi"/>
          <w:b/>
          <w:w w:val="105"/>
          <w:sz w:val="16"/>
          <w:szCs w:val="16"/>
          <w:lang w:val="en-US"/>
        </w:rPr>
        <w:t xml:space="preserve">71 Competence Assessment Checklist Based on ISO/IEC 17021-1:2015 , </w:t>
      </w:r>
      <w:r w:rsidR="00F5380A">
        <w:rPr>
          <w:rFonts w:asciiTheme="minorHAnsi" w:hAnsiTheme="minorHAnsi" w:cstheme="minorHAnsi"/>
          <w:b/>
          <w:w w:val="105"/>
          <w:sz w:val="16"/>
          <w:szCs w:val="16"/>
          <w:lang w:val="en-US"/>
        </w:rPr>
        <w:t>IRNAC</w:t>
      </w:r>
      <w:r w:rsidR="0020209A" w:rsidRPr="007C4FEF">
        <w:rPr>
          <w:rFonts w:asciiTheme="minorHAnsi" w:hAnsiTheme="minorHAnsi" w:cstheme="minorHAnsi"/>
          <w:b/>
          <w:w w:val="105"/>
          <w:sz w:val="16"/>
          <w:szCs w:val="16"/>
          <w:lang w:val="en-US"/>
        </w:rPr>
        <w:t>-FR-</w:t>
      </w:r>
      <w:r w:rsidR="0019578D" w:rsidRPr="007C4FEF">
        <w:rPr>
          <w:rFonts w:asciiTheme="minorHAnsi" w:hAnsiTheme="minorHAnsi" w:cstheme="minorHAnsi"/>
          <w:b/>
          <w:w w:val="105"/>
          <w:sz w:val="16"/>
          <w:szCs w:val="16"/>
          <w:lang w:val="en-US"/>
        </w:rPr>
        <w:t xml:space="preserve">74 Competence Assessment Checklist Based on ISO/IEC 17020:2012 , </w:t>
      </w:r>
      <w:r w:rsidR="00F5380A">
        <w:rPr>
          <w:rFonts w:asciiTheme="minorHAnsi" w:hAnsiTheme="minorHAnsi" w:cstheme="minorHAnsi"/>
          <w:b/>
          <w:w w:val="105"/>
          <w:sz w:val="16"/>
          <w:szCs w:val="16"/>
          <w:lang w:val="en-US"/>
        </w:rPr>
        <w:t>IRNAC</w:t>
      </w:r>
      <w:r w:rsidR="0020209A" w:rsidRPr="007C4FEF">
        <w:rPr>
          <w:rFonts w:asciiTheme="minorHAnsi" w:hAnsiTheme="minorHAnsi" w:cstheme="minorHAnsi"/>
          <w:b/>
          <w:w w:val="105"/>
          <w:sz w:val="16"/>
          <w:szCs w:val="16"/>
          <w:lang w:val="en-US"/>
        </w:rPr>
        <w:t>-FR-</w:t>
      </w:r>
      <w:r w:rsidR="0019578D" w:rsidRPr="007C4FEF">
        <w:rPr>
          <w:rFonts w:asciiTheme="minorHAnsi" w:hAnsiTheme="minorHAnsi" w:cstheme="minorHAnsi"/>
          <w:b/>
          <w:w w:val="105"/>
          <w:sz w:val="16"/>
          <w:szCs w:val="16"/>
          <w:lang w:val="en-US"/>
        </w:rPr>
        <w:t>77 Competence Assessment Checklist for Products, Processes and Services Certification Bodies ISO/IEC 17065:2</w:t>
      </w:r>
      <w:r w:rsidR="00ED517B" w:rsidRPr="007C4FEF">
        <w:rPr>
          <w:rFonts w:asciiTheme="minorHAnsi" w:hAnsiTheme="minorHAnsi" w:cstheme="minorHAnsi"/>
          <w:b/>
          <w:w w:val="105"/>
          <w:sz w:val="16"/>
          <w:szCs w:val="16"/>
          <w:lang w:val="en-US"/>
        </w:rPr>
        <w:t>012</w:t>
      </w:r>
      <w:r w:rsidR="0019578D" w:rsidRPr="00005BBE">
        <w:rPr>
          <w:rFonts w:asciiTheme="minorHAnsi" w:hAnsiTheme="minorHAnsi" w:cstheme="minorHAnsi"/>
          <w:w w:val="105"/>
          <w:sz w:val="16"/>
          <w:szCs w:val="16"/>
          <w:lang w:val="en-US"/>
        </w:rPr>
        <w:t>"</w:t>
      </w:r>
      <w:r w:rsidR="00741836"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to</w:t>
      </w:r>
      <w:r w:rsidR="0020209A"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xml:space="preserve"> CAB shall successfully complete its corrective</w:t>
      </w:r>
      <w:r w:rsidRPr="00005BBE">
        <w:rPr>
          <w:rFonts w:asciiTheme="minorHAnsi" w:hAnsiTheme="minorHAnsi" w:cstheme="minorHAnsi"/>
          <w:spacing w:val="10"/>
          <w:w w:val="105"/>
          <w:sz w:val="16"/>
          <w:szCs w:val="16"/>
          <w:lang w:val="en-US"/>
        </w:rPr>
        <w:t xml:space="preserve"> </w:t>
      </w:r>
      <w:r w:rsidRPr="00005BBE">
        <w:rPr>
          <w:rFonts w:asciiTheme="minorHAnsi" w:hAnsiTheme="minorHAnsi" w:cstheme="minorHAnsi"/>
          <w:w w:val="105"/>
          <w:sz w:val="16"/>
          <w:szCs w:val="16"/>
          <w:lang w:val="en-US"/>
        </w:rPr>
        <w:t>actions</w:t>
      </w:r>
      <w:r w:rsidRPr="00005BBE">
        <w:rPr>
          <w:rFonts w:asciiTheme="minorHAnsi" w:hAnsiTheme="minorHAnsi" w:cstheme="minorHAnsi"/>
          <w:spacing w:val="10"/>
          <w:w w:val="105"/>
          <w:sz w:val="16"/>
          <w:szCs w:val="16"/>
          <w:lang w:val="en-US"/>
        </w:rPr>
        <w:t xml:space="preserve"> </w:t>
      </w:r>
      <w:r w:rsidRPr="00005BBE">
        <w:rPr>
          <w:rFonts w:asciiTheme="minorHAnsi" w:hAnsiTheme="minorHAnsi" w:cstheme="minorHAnsi"/>
          <w:w w:val="105"/>
          <w:sz w:val="16"/>
          <w:szCs w:val="16"/>
          <w:lang w:val="en-US"/>
        </w:rPr>
        <w:t>within</w:t>
      </w:r>
      <w:r w:rsidRPr="00005BBE">
        <w:rPr>
          <w:rFonts w:asciiTheme="minorHAnsi" w:hAnsiTheme="minorHAnsi" w:cstheme="minorHAnsi"/>
          <w:spacing w:val="10"/>
          <w:w w:val="105"/>
          <w:sz w:val="16"/>
          <w:szCs w:val="16"/>
          <w:lang w:val="en-US"/>
        </w:rPr>
        <w:t xml:space="preserve"> </w:t>
      </w:r>
      <w:r w:rsidRPr="00F34869">
        <w:rPr>
          <w:rFonts w:asciiTheme="minorHAnsi" w:hAnsiTheme="minorHAnsi" w:cstheme="minorHAnsi"/>
          <w:b/>
          <w:w w:val="105"/>
          <w:sz w:val="16"/>
          <w:szCs w:val="16"/>
          <w:lang w:val="en-US"/>
        </w:rPr>
        <w:t>3</w:t>
      </w:r>
      <w:r w:rsidRPr="00F34869">
        <w:rPr>
          <w:rFonts w:asciiTheme="minorHAnsi" w:hAnsiTheme="minorHAnsi" w:cstheme="minorHAnsi"/>
          <w:b/>
          <w:spacing w:val="10"/>
          <w:w w:val="105"/>
          <w:sz w:val="16"/>
          <w:szCs w:val="16"/>
          <w:lang w:val="en-US"/>
        </w:rPr>
        <w:t xml:space="preserve"> </w:t>
      </w:r>
      <w:r w:rsidRPr="00F34869">
        <w:rPr>
          <w:rFonts w:asciiTheme="minorHAnsi" w:hAnsiTheme="minorHAnsi" w:cstheme="minorHAnsi"/>
          <w:b/>
          <w:w w:val="105"/>
          <w:sz w:val="16"/>
          <w:szCs w:val="16"/>
          <w:lang w:val="en-US"/>
        </w:rPr>
        <w:t>(three)</w:t>
      </w:r>
      <w:r w:rsidRPr="00F34869">
        <w:rPr>
          <w:rFonts w:asciiTheme="minorHAnsi" w:hAnsiTheme="minorHAnsi" w:cstheme="minorHAnsi"/>
          <w:b/>
          <w:spacing w:val="10"/>
          <w:w w:val="105"/>
          <w:sz w:val="16"/>
          <w:szCs w:val="16"/>
          <w:lang w:val="en-US"/>
        </w:rPr>
        <w:t xml:space="preserve"> </w:t>
      </w:r>
      <w:r w:rsidRPr="00F34869">
        <w:rPr>
          <w:rFonts w:asciiTheme="minorHAnsi" w:hAnsiTheme="minorHAnsi" w:cstheme="minorHAnsi"/>
          <w:b/>
          <w:w w:val="105"/>
          <w:sz w:val="16"/>
          <w:szCs w:val="16"/>
          <w:lang w:val="en-US"/>
        </w:rPr>
        <w:t>months</w:t>
      </w:r>
      <w:r w:rsidRPr="00005BBE">
        <w:rPr>
          <w:rFonts w:asciiTheme="minorHAnsi" w:hAnsiTheme="minorHAnsi" w:cstheme="minorHAnsi"/>
          <w:spacing w:val="10"/>
          <w:w w:val="105"/>
          <w:sz w:val="16"/>
          <w:szCs w:val="16"/>
          <w:lang w:val="en-US"/>
        </w:rPr>
        <w:t xml:space="preserve"> </w:t>
      </w:r>
      <w:r w:rsidRPr="00005BBE">
        <w:rPr>
          <w:rFonts w:asciiTheme="minorHAnsi" w:hAnsiTheme="minorHAnsi" w:cstheme="minorHAnsi"/>
          <w:w w:val="105"/>
          <w:sz w:val="16"/>
          <w:szCs w:val="16"/>
          <w:lang w:val="en-US"/>
        </w:rPr>
        <w:t>following</w:t>
      </w:r>
      <w:r w:rsidRPr="00005BBE">
        <w:rPr>
          <w:rFonts w:asciiTheme="minorHAnsi" w:hAnsiTheme="minorHAnsi" w:cstheme="minorHAnsi"/>
          <w:spacing w:val="10"/>
          <w:w w:val="105"/>
          <w:sz w:val="16"/>
          <w:szCs w:val="16"/>
          <w:lang w:val="en-US"/>
        </w:rPr>
        <w:t xml:space="preserve"> </w:t>
      </w:r>
      <w:r w:rsidRPr="00005BBE">
        <w:rPr>
          <w:rFonts w:asciiTheme="minorHAnsi" w:hAnsiTheme="minorHAnsi" w:cstheme="minorHAnsi"/>
          <w:w w:val="105"/>
          <w:sz w:val="16"/>
          <w:szCs w:val="16"/>
          <w:lang w:val="en-US"/>
        </w:rPr>
        <w:t>the</w:t>
      </w:r>
      <w:r w:rsidRPr="00005BBE">
        <w:rPr>
          <w:rFonts w:asciiTheme="minorHAnsi" w:hAnsiTheme="minorHAnsi" w:cstheme="minorHAnsi"/>
          <w:spacing w:val="10"/>
          <w:w w:val="105"/>
          <w:sz w:val="16"/>
          <w:szCs w:val="16"/>
          <w:lang w:val="en-US"/>
        </w:rPr>
        <w:t xml:space="preserve"> </w:t>
      </w:r>
      <w:r w:rsidRPr="00005BBE">
        <w:rPr>
          <w:rFonts w:asciiTheme="minorHAnsi" w:hAnsiTheme="minorHAnsi" w:cstheme="minorHAnsi"/>
          <w:w w:val="105"/>
          <w:sz w:val="16"/>
          <w:szCs w:val="16"/>
          <w:lang w:val="en-US"/>
        </w:rPr>
        <w:t>assessment</w:t>
      </w:r>
      <w:r w:rsidRPr="00005BBE">
        <w:rPr>
          <w:rFonts w:asciiTheme="minorHAnsi" w:hAnsiTheme="minorHAnsi" w:cstheme="minorHAnsi"/>
          <w:spacing w:val="10"/>
          <w:w w:val="105"/>
          <w:sz w:val="16"/>
          <w:szCs w:val="16"/>
          <w:lang w:val="en-US"/>
        </w:rPr>
        <w:t xml:space="preserve"> </w:t>
      </w:r>
      <w:r w:rsidRPr="00005BBE">
        <w:rPr>
          <w:rFonts w:asciiTheme="minorHAnsi" w:hAnsiTheme="minorHAnsi" w:cstheme="minorHAnsi"/>
          <w:w w:val="105"/>
          <w:sz w:val="16"/>
          <w:szCs w:val="16"/>
          <w:lang w:val="en-US"/>
        </w:rPr>
        <w:t>date.</w:t>
      </w:r>
      <w:r w:rsidRPr="00005BBE">
        <w:rPr>
          <w:rFonts w:asciiTheme="minorHAnsi" w:hAnsiTheme="minorHAnsi" w:cstheme="minorHAnsi"/>
          <w:spacing w:val="11"/>
          <w:w w:val="105"/>
          <w:sz w:val="16"/>
          <w:szCs w:val="16"/>
          <w:lang w:val="en-US"/>
        </w:rPr>
        <w:t xml:space="preserve"> </w:t>
      </w:r>
      <w:r w:rsidRPr="00005BBE">
        <w:rPr>
          <w:rFonts w:asciiTheme="minorHAnsi" w:hAnsiTheme="minorHAnsi" w:cstheme="minorHAnsi"/>
          <w:w w:val="105"/>
          <w:sz w:val="16"/>
          <w:szCs w:val="16"/>
          <w:lang w:val="en-US"/>
        </w:rPr>
        <w:t>However,</w:t>
      </w:r>
      <w:r w:rsidRPr="00005BBE">
        <w:rPr>
          <w:rFonts w:asciiTheme="minorHAnsi" w:hAnsiTheme="minorHAnsi" w:cstheme="minorHAnsi"/>
          <w:spacing w:val="10"/>
          <w:w w:val="105"/>
          <w:sz w:val="16"/>
          <w:szCs w:val="16"/>
          <w:lang w:val="en-US"/>
        </w:rPr>
        <w:t xml:space="preserve"> </w:t>
      </w:r>
      <w:r w:rsidRPr="00005BBE">
        <w:rPr>
          <w:rFonts w:asciiTheme="minorHAnsi" w:hAnsiTheme="minorHAnsi" w:cstheme="minorHAnsi"/>
          <w:w w:val="105"/>
          <w:sz w:val="16"/>
          <w:szCs w:val="16"/>
          <w:lang w:val="en-US"/>
        </w:rPr>
        <w:t>only</w:t>
      </w:r>
      <w:r w:rsidRPr="00005BBE">
        <w:rPr>
          <w:rFonts w:asciiTheme="minorHAnsi" w:hAnsiTheme="minorHAnsi" w:cstheme="minorHAnsi"/>
          <w:spacing w:val="10"/>
          <w:w w:val="105"/>
          <w:sz w:val="16"/>
          <w:szCs w:val="16"/>
          <w:lang w:val="en-US"/>
        </w:rPr>
        <w:t xml:space="preserve"> </w:t>
      </w:r>
      <w:r w:rsidRPr="00005BBE">
        <w:rPr>
          <w:rFonts w:asciiTheme="minorHAnsi" w:hAnsiTheme="minorHAnsi" w:cstheme="minorHAnsi"/>
          <w:w w:val="105"/>
          <w:sz w:val="16"/>
          <w:szCs w:val="16"/>
          <w:lang w:val="en-US"/>
        </w:rPr>
        <w:t>in</w:t>
      </w:r>
      <w:r w:rsidRPr="00005BBE">
        <w:rPr>
          <w:rFonts w:asciiTheme="minorHAnsi" w:hAnsiTheme="minorHAnsi" w:cstheme="minorHAnsi"/>
          <w:spacing w:val="10"/>
          <w:w w:val="105"/>
          <w:sz w:val="16"/>
          <w:szCs w:val="16"/>
          <w:lang w:val="en-US"/>
        </w:rPr>
        <w:t xml:space="preserve"> </w:t>
      </w:r>
      <w:r w:rsidRPr="00005BBE">
        <w:rPr>
          <w:rFonts w:asciiTheme="minorHAnsi" w:hAnsiTheme="minorHAnsi" w:cstheme="minorHAnsi"/>
          <w:w w:val="105"/>
          <w:sz w:val="16"/>
          <w:szCs w:val="16"/>
          <w:lang w:val="en-US"/>
        </w:rPr>
        <w:t>the</w:t>
      </w:r>
      <w:r w:rsidRPr="00005BBE">
        <w:rPr>
          <w:rFonts w:asciiTheme="minorHAnsi" w:hAnsiTheme="minorHAnsi" w:cstheme="minorHAnsi"/>
          <w:spacing w:val="10"/>
          <w:w w:val="105"/>
          <w:sz w:val="16"/>
          <w:szCs w:val="16"/>
          <w:lang w:val="en-US"/>
        </w:rPr>
        <w:t xml:space="preserve"> </w:t>
      </w:r>
      <w:r w:rsidRPr="00005BBE">
        <w:rPr>
          <w:rFonts w:asciiTheme="minorHAnsi" w:hAnsiTheme="minorHAnsi" w:cstheme="minorHAnsi"/>
          <w:w w:val="105"/>
          <w:sz w:val="16"/>
          <w:szCs w:val="16"/>
          <w:lang w:val="en-US"/>
        </w:rPr>
        <w:t>initial</w:t>
      </w:r>
      <w:r w:rsidRPr="00005BBE">
        <w:rPr>
          <w:rFonts w:asciiTheme="minorHAnsi" w:hAnsiTheme="minorHAnsi" w:cstheme="minorHAnsi"/>
          <w:spacing w:val="10"/>
          <w:w w:val="105"/>
          <w:sz w:val="16"/>
          <w:szCs w:val="16"/>
          <w:lang w:val="en-US"/>
        </w:rPr>
        <w:t xml:space="preserve"> </w:t>
      </w:r>
      <w:r w:rsidRPr="00005BBE">
        <w:rPr>
          <w:rFonts w:asciiTheme="minorHAnsi" w:hAnsiTheme="minorHAnsi" w:cstheme="minorHAnsi"/>
          <w:w w:val="105"/>
          <w:sz w:val="16"/>
          <w:szCs w:val="16"/>
          <w:lang w:val="en-US"/>
        </w:rPr>
        <w:t>accreditation</w:t>
      </w:r>
      <w:r w:rsidRPr="00005BBE">
        <w:rPr>
          <w:rFonts w:asciiTheme="minorHAnsi" w:hAnsiTheme="minorHAnsi" w:cstheme="minorHAnsi"/>
          <w:spacing w:val="10"/>
          <w:w w:val="105"/>
          <w:sz w:val="16"/>
          <w:szCs w:val="16"/>
          <w:lang w:val="en-US"/>
        </w:rPr>
        <w:t xml:space="preserve"> </w:t>
      </w:r>
      <w:r w:rsidRPr="00005BBE">
        <w:rPr>
          <w:rFonts w:asciiTheme="minorHAnsi" w:hAnsiTheme="minorHAnsi" w:cstheme="minorHAnsi"/>
          <w:w w:val="105"/>
          <w:sz w:val="16"/>
          <w:szCs w:val="16"/>
          <w:lang w:val="en-US"/>
        </w:rPr>
        <w:t>assessment,</w:t>
      </w:r>
      <w:r w:rsidRPr="00005BBE">
        <w:rPr>
          <w:rFonts w:asciiTheme="minorHAnsi" w:hAnsiTheme="minorHAnsi" w:cstheme="minorHAnsi"/>
          <w:spacing w:val="10"/>
          <w:w w:val="105"/>
          <w:sz w:val="16"/>
          <w:szCs w:val="16"/>
          <w:lang w:val="en-US"/>
        </w:rPr>
        <w:t xml:space="preserve"> </w:t>
      </w:r>
      <w:r w:rsidRPr="00005BBE">
        <w:rPr>
          <w:rFonts w:asciiTheme="minorHAnsi" w:hAnsiTheme="minorHAnsi" w:cstheme="minorHAnsi"/>
          <w:w w:val="105"/>
          <w:sz w:val="16"/>
          <w:szCs w:val="16"/>
          <w:lang w:val="en-US"/>
        </w:rPr>
        <w:t>the</w:t>
      </w:r>
      <w:r w:rsidRPr="00005BBE">
        <w:rPr>
          <w:rFonts w:asciiTheme="minorHAnsi" w:hAnsiTheme="minorHAnsi" w:cstheme="minorHAnsi"/>
          <w:spacing w:val="10"/>
          <w:w w:val="105"/>
          <w:sz w:val="16"/>
          <w:szCs w:val="16"/>
          <w:lang w:val="en-US"/>
        </w:rPr>
        <w:t xml:space="preserve"> </w:t>
      </w:r>
      <w:r w:rsidRPr="00005BBE">
        <w:rPr>
          <w:rFonts w:asciiTheme="minorHAnsi" w:hAnsiTheme="minorHAnsi" w:cstheme="minorHAnsi"/>
          <w:w w:val="105"/>
          <w:sz w:val="16"/>
          <w:szCs w:val="16"/>
          <w:lang w:val="en-US"/>
        </w:rPr>
        <w:t>period</w:t>
      </w:r>
      <w:r w:rsidR="00BC0780" w:rsidRPr="00005BBE">
        <w:rPr>
          <w:rFonts w:asciiTheme="minorHAnsi" w:hAnsiTheme="minorHAnsi" w:cstheme="minorHAnsi"/>
          <w:w w:val="0"/>
          <w:sz w:val="16"/>
          <w:szCs w:val="16"/>
          <w:lang w:val="en-US"/>
        </w:rPr>
        <w:t xml:space="preserve"> </w:t>
      </w:r>
      <w:r w:rsidRPr="00005BBE">
        <w:rPr>
          <w:rFonts w:asciiTheme="minorHAnsi" w:hAnsiTheme="minorHAnsi" w:cstheme="minorHAnsi"/>
          <w:w w:val="105"/>
          <w:sz w:val="16"/>
          <w:szCs w:val="16"/>
          <w:lang w:val="en-US"/>
        </w:rPr>
        <w:t>for corrective actions may be extended for one more month. For this reason, the deadlines of corrective actions should be determined in a way not to exceed this date by considering the feedback from the assessment team.</w:t>
      </w:r>
      <w:r w:rsidR="005526EF">
        <w:rPr>
          <w:rFonts w:asciiTheme="minorHAnsi" w:hAnsiTheme="minorHAnsi" w:cstheme="minorHAnsi"/>
          <w:w w:val="105"/>
          <w:sz w:val="16"/>
          <w:szCs w:val="16"/>
          <w:lang w:val="en-US"/>
        </w:rPr>
        <w:t xml:space="preserve"> </w:t>
      </w:r>
    </w:p>
    <w:p w:rsidR="00F47903" w:rsidRPr="00005BBE" w:rsidRDefault="00F47903" w:rsidP="00F47903">
      <w:pPr>
        <w:widowControl w:val="0"/>
        <w:rPr>
          <w:rFonts w:asciiTheme="minorHAnsi" w:hAnsiTheme="minorHAnsi" w:cstheme="minorHAnsi"/>
          <w:w w:val="0"/>
          <w:sz w:val="18"/>
          <w:szCs w:val="18"/>
          <w:lang w:val="en-US"/>
        </w:rPr>
      </w:pPr>
    </w:p>
    <w:p w:rsidR="00F47903" w:rsidRPr="005D3708" w:rsidRDefault="00F47903" w:rsidP="00F47903">
      <w:pPr>
        <w:widowControl w:val="0"/>
        <w:tabs>
          <w:tab w:val="left" w:pos="1142"/>
        </w:tabs>
        <w:spacing w:before="161"/>
        <w:ind w:left="1141" w:hanging="436"/>
        <w:rPr>
          <w:rFonts w:asciiTheme="minorHAnsi" w:hAnsiTheme="minorHAnsi" w:cstheme="minorHAnsi"/>
          <w:b/>
          <w:w w:val="0"/>
          <w:sz w:val="16"/>
          <w:szCs w:val="16"/>
          <w:lang w:val="en-US"/>
        </w:rPr>
      </w:pPr>
      <w:r w:rsidRPr="005D3708">
        <w:rPr>
          <w:rFonts w:asciiTheme="minorHAnsi" w:hAnsiTheme="minorHAnsi" w:cstheme="minorHAnsi"/>
          <w:b/>
          <w:w w:val="103"/>
          <w:sz w:val="16"/>
          <w:szCs w:val="16"/>
          <w:lang w:val="en-US"/>
        </w:rPr>
        <w:lastRenderedPageBreak/>
        <w:t>5.3.3</w:t>
      </w:r>
      <w:r w:rsidRPr="005D3708">
        <w:rPr>
          <w:rFonts w:asciiTheme="minorHAnsi" w:hAnsiTheme="minorHAnsi" w:cstheme="minorHAnsi"/>
          <w:b/>
          <w:w w:val="103"/>
          <w:sz w:val="16"/>
          <w:szCs w:val="16"/>
          <w:lang w:val="en-US"/>
        </w:rPr>
        <w:tab/>
      </w:r>
      <w:r w:rsidRPr="005D3708">
        <w:rPr>
          <w:rFonts w:asciiTheme="minorHAnsi" w:hAnsiTheme="minorHAnsi" w:cstheme="minorHAnsi"/>
          <w:b/>
          <w:w w:val="105"/>
          <w:sz w:val="16"/>
          <w:szCs w:val="16"/>
          <w:lang w:val="en-US"/>
        </w:rPr>
        <w:t>Interruption or Postponement of the Planned</w:t>
      </w:r>
      <w:r w:rsidRPr="005D3708">
        <w:rPr>
          <w:rFonts w:asciiTheme="minorHAnsi" w:hAnsiTheme="minorHAnsi" w:cstheme="minorHAnsi"/>
          <w:b/>
          <w:spacing w:val="15"/>
          <w:w w:val="105"/>
          <w:sz w:val="16"/>
          <w:szCs w:val="16"/>
          <w:lang w:val="en-US"/>
        </w:rPr>
        <w:t xml:space="preserve"> </w:t>
      </w:r>
      <w:r w:rsidRPr="005D3708">
        <w:rPr>
          <w:rFonts w:asciiTheme="minorHAnsi" w:hAnsiTheme="minorHAnsi" w:cstheme="minorHAnsi"/>
          <w:b/>
          <w:w w:val="105"/>
          <w:sz w:val="16"/>
          <w:szCs w:val="16"/>
          <w:lang w:val="en-US"/>
        </w:rPr>
        <w:t>Assessment</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F47903">
      <w:pPr>
        <w:widowControl w:val="0"/>
        <w:ind w:left="106"/>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The cases where the assessment need to be interrupted/postponed are listed below;</w:t>
      </w:r>
    </w:p>
    <w:p w:rsidR="00F47903" w:rsidRPr="00005BBE" w:rsidRDefault="00F47903" w:rsidP="00F47903">
      <w:pPr>
        <w:widowControl w:val="0"/>
        <w:spacing w:before="8"/>
        <w:rPr>
          <w:rFonts w:asciiTheme="minorHAnsi" w:hAnsiTheme="minorHAnsi" w:cstheme="minorHAnsi"/>
          <w:w w:val="0"/>
          <w:sz w:val="9"/>
          <w:szCs w:val="9"/>
          <w:lang w:val="en-US"/>
        </w:rPr>
      </w:pPr>
    </w:p>
    <w:p w:rsidR="00F47903" w:rsidRPr="00005BBE" w:rsidRDefault="00F47903" w:rsidP="000C2B9C">
      <w:pPr>
        <w:widowControl w:val="0"/>
        <w:numPr>
          <w:ilvl w:val="0"/>
          <w:numId w:val="4"/>
        </w:numPr>
        <w:tabs>
          <w:tab w:val="left" w:pos="274"/>
        </w:tabs>
        <w:spacing w:before="105"/>
        <w:ind w:left="876" w:hanging="16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Before the</w:t>
      </w:r>
      <w:r w:rsidRPr="00005BBE">
        <w:rPr>
          <w:rFonts w:asciiTheme="minorHAnsi" w:hAnsiTheme="minorHAnsi" w:cstheme="minorHAnsi"/>
          <w:spacing w:val="6"/>
          <w:w w:val="105"/>
          <w:sz w:val="16"/>
          <w:szCs w:val="16"/>
          <w:lang w:val="en-US"/>
        </w:rPr>
        <w:t xml:space="preserve"> </w:t>
      </w:r>
      <w:r w:rsidRPr="00005BBE">
        <w:rPr>
          <w:rFonts w:asciiTheme="minorHAnsi" w:hAnsiTheme="minorHAnsi" w:cstheme="minorHAnsi"/>
          <w:w w:val="105"/>
          <w:sz w:val="16"/>
          <w:szCs w:val="16"/>
          <w:lang w:val="en-US"/>
        </w:rPr>
        <w:t>assessment:</w:t>
      </w:r>
    </w:p>
    <w:p w:rsidR="00F47903" w:rsidRPr="00005BBE" w:rsidRDefault="00F47903" w:rsidP="00F47903">
      <w:pPr>
        <w:widowControl w:val="0"/>
        <w:spacing w:before="9"/>
        <w:rPr>
          <w:rFonts w:asciiTheme="minorHAnsi" w:hAnsiTheme="minorHAnsi" w:cstheme="minorHAnsi"/>
          <w:w w:val="0"/>
          <w:sz w:val="9"/>
          <w:szCs w:val="9"/>
          <w:lang w:val="en-US"/>
        </w:rPr>
      </w:pPr>
    </w:p>
    <w:p w:rsidR="00F47903" w:rsidRPr="00005BBE" w:rsidRDefault="00F47903" w:rsidP="00F47903">
      <w:pPr>
        <w:widowControl w:val="0"/>
        <w:spacing w:before="104" w:line="276" w:lineRule="auto"/>
        <w:ind w:left="106" w:right="127"/>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Critical changes in the status of CAB, such as changes due to natural disasters, concerning the legal status, strike/lockout, pandemic, or the address, key personnel quitting the job, withdrawal of the certification applications of the client firms where witnesses will be realized, etc. might occur. In such cases, the case officer may postpone the assessment date to the earliest date possible after discussing with </w:t>
      </w:r>
      <w:r w:rsidR="00D5032F" w:rsidRPr="00005BBE">
        <w:rPr>
          <w:rFonts w:asciiTheme="minorHAnsi" w:hAnsiTheme="minorHAnsi" w:cstheme="minorHAnsi"/>
          <w:w w:val="105"/>
          <w:sz w:val="16"/>
          <w:szCs w:val="16"/>
          <w:lang w:val="en-US"/>
        </w:rPr>
        <w:t>the relevant</w:t>
      </w:r>
      <w:r w:rsidRPr="00005BBE">
        <w:rPr>
          <w:rFonts w:asciiTheme="minorHAnsi" w:hAnsiTheme="minorHAnsi" w:cstheme="minorHAnsi"/>
          <w:w w:val="105"/>
          <w:sz w:val="16"/>
          <w:szCs w:val="16"/>
          <w:lang w:val="en-US"/>
        </w:rPr>
        <w:t xml:space="preserve"> CAB authorities. When necessary, the assessment team might be changed and assessment program and proposal are</w:t>
      </w:r>
      <w:r w:rsidRPr="00005BBE">
        <w:rPr>
          <w:rFonts w:asciiTheme="minorHAnsi" w:hAnsiTheme="minorHAnsi" w:cstheme="minorHAnsi"/>
          <w:spacing w:val="-1"/>
          <w:w w:val="105"/>
          <w:sz w:val="16"/>
          <w:szCs w:val="16"/>
          <w:lang w:val="en-US"/>
        </w:rPr>
        <w:t xml:space="preserve"> </w:t>
      </w:r>
      <w:r w:rsidRPr="00005BBE">
        <w:rPr>
          <w:rFonts w:asciiTheme="minorHAnsi" w:hAnsiTheme="minorHAnsi" w:cstheme="minorHAnsi"/>
          <w:w w:val="105"/>
          <w:sz w:val="16"/>
          <w:szCs w:val="16"/>
          <w:lang w:val="en-US"/>
        </w:rPr>
        <w:t>updated.</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005BBE" w:rsidRDefault="00F47903" w:rsidP="00F47903">
      <w:pPr>
        <w:widowControl w:val="0"/>
        <w:spacing w:line="276" w:lineRule="auto"/>
        <w:ind w:left="106" w:right="131"/>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Where CAB quits the assessment or request for accreditation after it has signed the assessment proposal, half of the total price proposed for assessment shall be invoiced to CAB.</w:t>
      </w:r>
    </w:p>
    <w:p w:rsidR="00F47903" w:rsidRPr="00005BBE" w:rsidRDefault="00F47903" w:rsidP="00F47903">
      <w:pPr>
        <w:widowControl w:val="0"/>
        <w:spacing w:before="10"/>
        <w:rPr>
          <w:rFonts w:asciiTheme="minorHAnsi" w:hAnsiTheme="minorHAnsi" w:cstheme="minorHAnsi"/>
          <w:w w:val="0"/>
          <w:sz w:val="15"/>
          <w:szCs w:val="15"/>
          <w:lang w:val="en-US"/>
        </w:rPr>
      </w:pPr>
    </w:p>
    <w:p w:rsidR="00F47903" w:rsidRPr="00005BBE" w:rsidRDefault="00F47903" w:rsidP="00F47903">
      <w:pPr>
        <w:widowControl w:val="0"/>
        <w:tabs>
          <w:tab w:val="left" w:pos="686"/>
        </w:tabs>
        <w:ind w:left="685" w:hanging="190"/>
        <w:rPr>
          <w:rFonts w:asciiTheme="minorHAnsi" w:hAnsiTheme="minorHAnsi" w:cstheme="minorHAnsi"/>
          <w:w w:val="0"/>
          <w:sz w:val="16"/>
          <w:szCs w:val="16"/>
          <w:lang w:val="en-US"/>
        </w:rPr>
      </w:pPr>
      <w:r w:rsidRPr="00005BBE">
        <w:rPr>
          <w:rFonts w:asciiTheme="minorHAnsi" w:hAnsiTheme="minorHAnsi" w:cstheme="minorHAnsi"/>
          <w:spacing w:val="-1"/>
          <w:w w:val="103"/>
          <w:sz w:val="16"/>
          <w:szCs w:val="16"/>
          <w:lang w:val="en-US"/>
        </w:rPr>
        <w:t>II.</w:t>
      </w:r>
      <w:r w:rsidRPr="00005BBE">
        <w:rPr>
          <w:rFonts w:asciiTheme="minorHAnsi" w:hAnsiTheme="minorHAnsi" w:cstheme="minorHAnsi"/>
          <w:spacing w:val="-1"/>
          <w:w w:val="103"/>
          <w:sz w:val="16"/>
          <w:szCs w:val="16"/>
          <w:lang w:val="en-US"/>
        </w:rPr>
        <w:tab/>
      </w:r>
      <w:r w:rsidRPr="00005BBE">
        <w:rPr>
          <w:rFonts w:asciiTheme="minorHAnsi" w:hAnsiTheme="minorHAnsi" w:cstheme="minorHAnsi"/>
          <w:w w:val="105"/>
          <w:sz w:val="16"/>
          <w:szCs w:val="16"/>
          <w:lang w:val="en-US"/>
        </w:rPr>
        <w:t>During the</w:t>
      </w:r>
      <w:r w:rsidRPr="00005BBE">
        <w:rPr>
          <w:rFonts w:asciiTheme="minorHAnsi" w:hAnsiTheme="minorHAnsi" w:cstheme="minorHAnsi"/>
          <w:spacing w:val="7"/>
          <w:w w:val="105"/>
          <w:sz w:val="16"/>
          <w:szCs w:val="16"/>
          <w:lang w:val="en-US"/>
        </w:rPr>
        <w:t xml:space="preserve"> </w:t>
      </w:r>
      <w:r w:rsidRPr="00005BBE">
        <w:rPr>
          <w:rFonts w:asciiTheme="minorHAnsi" w:hAnsiTheme="minorHAnsi" w:cstheme="minorHAnsi"/>
          <w:w w:val="105"/>
          <w:sz w:val="16"/>
          <w:szCs w:val="16"/>
          <w:lang w:val="en-US"/>
        </w:rPr>
        <w:t>Assessment</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F47903">
      <w:pPr>
        <w:widowControl w:val="0"/>
        <w:spacing w:line="276" w:lineRule="auto"/>
        <w:ind w:left="106" w:right="129"/>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After the assessment starts, it might be necessary to interrupt the assessment due to conditions including but not limited to the following examples where:</w:t>
      </w:r>
    </w:p>
    <w:p w:rsidR="00F47903" w:rsidRPr="00005BBE" w:rsidRDefault="00F47903" w:rsidP="00F47903">
      <w:pPr>
        <w:widowControl w:val="0"/>
        <w:spacing w:before="10"/>
        <w:rPr>
          <w:rFonts w:asciiTheme="minorHAnsi" w:hAnsiTheme="minorHAnsi" w:cstheme="minorHAnsi"/>
          <w:w w:val="0"/>
          <w:sz w:val="15"/>
          <w:szCs w:val="15"/>
          <w:lang w:val="en-US"/>
        </w:rPr>
      </w:pPr>
    </w:p>
    <w:p w:rsidR="00F47903" w:rsidRPr="00005BBE" w:rsidRDefault="00F47903" w:rsidP="00F47903">
      <w:pPr>
        <w:widowControl w:val="0"/>
        <w:numPr>
          <w:ilvl w:val="0"/>
          <w:numId w:val="5"/>
        </w:numPr>
        <w:tabs>
          <w:tab w:val="left" w:pos="375"/>
        </w:tabs>
        <w:ind w:left="374" w:hanging="21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Assessment conditions adversely affect the health or jeopardize the safety of the assessment</w:t>
      </w:r>
      <w:r w:rsidRPr="00005BBE">
        <w:rPr>
          <w:rFonts w:asciiTheme="minorHAnsi" w:hAnsiTheme="minorHAnsi" w:cstheme="minorHAnsi"/>
          <w:spacing w:val="30"/>
          <w:w w:val="105"/>
          <w:sz w:val="16"/>
          <w:szCs w:val="16"/>
          <w:lang w:val="en-US"/>
        </w:rPr>
        <w:t xml:space="preserve"> </w:t>
      </w:r>
      <w:r w:rsidRPr="00005BBE">
        <w:rPr>
          <w:rFonts w:asciiTheme="minorHAnsi" w:hAnsiTheme="minorHAnsi" w:cstheme="minorHAnsi"/>
          <w:w w:val="105"/>
          <w:sz w:val="16"/>
          <w:szCs w:val="16"/>
          <w:lang w:val="en-US"/>
        </w:rPr>
        <w:t>team,</w:t>
      </w:r>
    </w:p>
    <w:p w:rsidR="00F47903" w:rsidRPr="00005BBE" w:rsidRDefault="00F47903" w:rsidP="00F47903">
      <w:pPr>
        <w:widowControl w:val="0"/>
        <w:numPr>
          <w:ilvl w:val="0"/>
          <w:numId w:val="5"/>
        </w:numPr>
        <w:tabs>
          <w:tab w:val="left" w:pos="375"/>
        </w:tabs>
        <w:spacing w:before="33"/>
        <w:ind w:left="374"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Significant environmental or safety risks arise depending on the nonconformity</w:t>
      </w:r>
      <w:r w:rsidRPr="00005BBE">
        <w:rPr>
          <w:rFonts w:asciiTheme="minorHAnsi" w:hAnsiTheme="minorHAnsi" w:cstheme="minorHAnsi"/>
          <w:spacing w:val="26"/>
          <w:w w:val="105"/>
          <w:sz w:val="16"/>
          <w:szCs w:val="16"/>
          <w:lang w:val="en-US"/>
        </w:rPr>
        <w:t xml:space="preserve"> </w:t>
      </w:r>
      <w:r w:rsidRPr="00005BBE">
        <w:rPr>
          <w:rFonts w:asciiTheme="minorHAnsi" w:hAnsiTheme="minorHAnsi" w:cstheme="minorHAnsi"/>
          <w:w w:val="105"/>
          <w:sz w:val="16"/>
          <w:szCs w:val="16"/>
          <w:lang w:val="en-US"/>
        </w:rPr>
        <w:t>identified,</w:t>
      </w:r>
    </w:p>
    <w:p w:rsidR="00F47903" w:rsidRPr="00005BBE" w:rsidRDefault="00F47903" w:rsidP="00F47903">
      <w:pPr>
        <w:widowControl w:val="0"/>
        <w:numPr>
          <w:ilvl w:val="0"/>
          <w:numId w:val="5"/>
        </w:numPr>
        <w:tabs>
          <w:tab w:val="left" w:pos="375"/>
        </w:tabs>
        <w:spacing w:before="33" w:line="276" w:lineRule="auto"/>
        <w:ind w:left="374" w:right="213" w:hanging="20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It is determined that CAB is not ready for assessment in terms of infrastructure, personnel or documentation although it has declared its readiness,</w:t>
      </w:r>
    </w:p>
    <w:p w:rsidR="00F47903" w:rsidRPr="00005BBE" w:rsidRDefault="00F47903" w:rsidP="00F47903">
      <w:pPr>
        <w:widowControl w:val="0"/>
        <w:numPr>
          <w:ilvl w:val="0"/>
          <w:numId w:val="5"/>
        </w:numPr>
        <w:tabs>
          <w:tab w:val="left" w:pos="375"/>
        </w:tabs>
        <w:spacing w:line="276" w:lineRule="auto"/>
        <w:ind w:left="374" w:right="617"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Adequate records of implementation are not available in areas for which accreditation is requested and/or CAB precludes access to records and/or conditions are not present for the assessment team to collect objective</w:t>
      </w:r>
      <w:r w:rsidRPr="00005BBE">
        <w:rPr>
          <w:rFonts w:asciiTheme="minorHAnsi" w:hAnsiTheme="minorHAnsi" w:cstheme="minorHAnsi"/>
          <w:spacing w:val="31"/>
          <w:w w:val="105"/>
          <w:sz w:val="16"/>
          <w:szCs w:val="16"/>
          <w:lang w:val="en-US"/>
        </w:rPr>
        <w:t xml:space="preserve"> </w:t>
      </w:r>
      <w:r w:rsidRPr="00005BBE">
        <w:rPr>
          <w:rFonts w:asciiTheme="minorHAnsi" w:hAnsiTheme="minorHAnsi" w:cstheme="minorHAnsi"/>
          <w:w w:val="105"/>
          <w:sz w:val="16"/>
          <w:szCs w:val="16"/>
          <w:lang w:val="en-US"/>
        </w:rPr>
        <w:t>evidence,</w:t>
      </w:r>
    </w:p>
    <w:p w:rsidR="00F47903" w:rsidRPr="00005BBE" w:rsidRDefault="00F47903" w:rsidP="00F47903">
      <w:pPr>
        <w:widowControl w:val="0"/>
        <w:numPr>
          <w:ilvl w:val="0"/>
          <w:numId w:val="5"/>
        </w:numPr>
        <w:tabs>
          <w:tab w:val="left" w:pos="375"/>
        </w:tabs>
        <w:spacing w:line="186" w:lineRule="exact"/>
        <w:ind w:left="374" w:hanging="21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CAB authorities have not made organizational preparations including logistics etc. to ensure the proceeding of the</w:t>
      </w:r>
      <w:r w:rsidRPr="00005BBE">
        <w:rPr>
          <w:rFonts w:asciiTheme="minorHAnsi" w:hAnsiTheme="minorHAnsi" w:cstheme="minorHAnsi"/>
          <w:spacing w:val="18"/>
          <w:w w:val="105"/>
          <w:sz w:val="16"/>
          <w:szCs w:val="16"/>
          <w:lang w:val="en-US"/>
        </w:rPr>
        <w:t xml:space="preserve"> </w:t>
      </w:r>
      <w:r w:rsidRPr="00005BBE">
        <w:rPr>
          <w:rFonts w:asciiTheme="minorHAnsi" w:hAnsiTheme="minorHAnsi" w:cstheme="minorHAnsi"/>
          <w:w w:val="105"/>
          <w:sz w:val="16"/>
          <w:szCs w:val="16"/>
          <w:lang w:val="en-US"/>
        </w:rPr>
        <w:t>assessment;</w:t>
      </w:r>
    </w:p>
    <w:p w:rsidR="00F47903" w:rsidRPr="00005BBE" w:rsidRDefault="00F47903" w:rsidP="00F47903">
      <w:pPr>
        <w:widowControl w:val="0"/>
        <w:numPr>
          <w:ilvl w:val="0"/>
          <w:numId w:val="5"/>
        </w:numPr>
        <w:tabs>
          <w:tab w:val="left" w:pos="375"/>
        </w:tabs>
        <w:spacing w:before="33" w:line="276" w:lineRule="auto"/>
        <w:ind w:left="374" w:right="348" w:hanging="176"/>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It is determined that records reviewed at the on-site assessment are substantially false or records are intentionally created partially or fully in a misleading manner or incorrect information or documents or records are intentionally presented; CAB prevents access to records;</w:t>
      </w:r>
    </w:p>
    <w:p w:rsidR="00F47903" w:rsidRPr="00005BBE" w:rsidRDefault="00F47903" w:rsidP="00F47903">
      <w:pPr>
        <w:widowControl w:val="0"/>
        <w:numPr>
          <w:ilvl w:val="0"/>
          <w:numId w:val="5"/>
        </w:numPr>
        <w:tabs>
          <w:tab w:val="left" w:pos="375"/>
        </w:tabs>
        <w:spacing w:line="185" w:lineRule="exact"/>
        <w:ind w:left="374"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CAB makes proposals of financial benefits to the assessment team</w:t>
      </w:r>
      <w:r w:rsidRPr="00005BBE">
        <w:rPr>
          <w:rFonts w:asciiTheme="minorHAnsi" w:hAnsiTheme="minorHAnsi" w:cstheme="minorHAnsi"/>
          <w:spacing w:val="25"/>
          <w:w w:val="105"/>
          <w:sz w:val="16"/>
          <w:szCs w:val="16"/>
          <w:lang w:val="en-US"/>
        </w:rPr>
        <w:t xml:space="preserve"> </w:t>
      </w:r>
      <w:r w:rsidRPr="00005BBE">
        <w:rPr>
          <w:rFonts w:asciiTheme="minorHAnsi" w:hAnsiTheme="minorHAnsi" w:cstheme="minorHAnsi"/>
          <w:w w:val="105"/>
          <w:sz w:val="16"/>
          <w:szCs w:val="16"/>
          <w:lang w:val="en-US"/>
        </w:rPr>
        <w:t>members,</w:t>
      </w:r>
    </w:p>
    <w:p w:rsidR="00F47903" w:rsidRPr="00005BBE" w:rsidRDefault="00F47903" w:rsidP="00F47903">
      <w:pPr>
        <w:widowControl w:val="0"/>
        <w:spacing w:before="8"/>
        <w:rPr>
          <w:rFonts w:asciiTheme="minorHAnsi" w:hAnsiTheme="minorHAnsi" w:cstheme="minorHAnsi"/>
          <w:w w:val="0"/>
          <w:sz w:val="9"/>
          <w:szCs w:val="9"/>
          <w:lang w:val="en-US"/>
        </w:rPr>
      </w:pPr>
    </w:p>
    <w:p w:rsidR="00F47903" w:rsidRPr="00005BBE" w:rsidRDefault="00F47903" w:rsidP="00F47903">
      <w:pPr>
        <w:widowControl w:val="0"/>
        <w:spacing w:before="105"/>
        <w:ind w:left="212"/>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The reason for interrupting the assessment shall be recorded in an official report by the assessment team and CAB authorities.</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F47903">
      <w:pPr>
        <w:widowControl w:val="0"/>
        <w:spacing w:before="1" w:line="276" w:lineRule="auto"/>
        <w:ind w:left="212" w:right="124"/>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If the assessment is interrupted due to a reason not arising from the client, the assessment is performed/completed on an appropriate date without charging any additional fees to CAB. However, if the assessment is interrupted due to reasons such as CAB not completing its preparations, not making its key personnel available during the assessment and/or their other deficiencies, misconduct or negligence; in accordance with the terms of the </w:t>
      </w:r>
      <w:r w:rsidR="00431E9B"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051822" w:rsidRPr="000858A9">
        <w:rPr>
          <w:rFonts w:asciiTheme="minorHAnsi" w:hAnsiTheme="minorHAnsi" w:cstheme="minorHAnsi"/>
          <w:b/>
          <w:w w:val="105"/>
          <w:sz w:val="16"/>
          <w:szCs w:val="16"/>
          <w:lang w:val="en-US"/>
        </w:rPr>
        <w:t>-FR-</w:t>
      </w:r>
      <w:r w:rsidR="00A04D84" w:rsidRPr="000858A9">
        <w:rPr>
          <w:rFonts w:asciiTheme="minorHAnsi" w:hAnsiTheme="minorHAnsi" w:cstheme="minorHAnsi"/>
          <w:b/>
          <w:w w:val="105"/>
          <w:sz w:val="16"/>
          <w:szCs w:val="16"/>
          <w:lang w:val="en-US"/>
        </w:rPr>
        <w:t>01 Accreditation Agreement</w:t>
      </w:r>
      <w:r w:rsidR="00306C4A"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it is considered that the assessment is performed completely and the fee mentioned in the assessment proposal is invoiced fully to CAB; and the assessment is finalized as</w:t>
      </w:r>
      <w:r w:rsidRPr="00005BBE">
        <w:rPr>
          <w:rFonts w:asciiTheme="minorHAnsi" w:hAnsiTheme="minorHAnsi" w:cstheme="minorHAnsi"/>
          <w:spacing w:val="30"/>
          <w:w w:val="105"/>
          <w:sz w:val="16"/>
          <w:szCs w:val="16"/>
          <w:lang w:val="en-US"/>
        </w:rPr>
        <w:t xml:space="preserve"> </w:t>
      </w:r>
      <w:r w:rsidRPr="00005BBE">
        <w:rPr>
          <w:rFonts w:asciiTheme="minorHAnsi" w:hAnsiTheme="minorHAnsi" w:cstheme="minorHAnsi"/>
          <w:w w:val="105"/>
          <w:sz w:val="16"/>
          <w:szCs w:val="16"/>
          <w:lang w:val="en-US"/>
        </w:rPr>
        <w:t>unsuccessful.</w:t>
      </w:r>
    </w:p>
    <w:p w:rsidR="00F47903" w:rsidRPr="00005BBE" w:rsidRDefault="00F47903" w:rsidP="00F47903">
      <w:pPr>
        <w:widowControl w:val="0"/>
        <w:rPr>
          <w:rFonts w:asciiTheme="minorHAnsi" w:hAnsiTheme="minorHAnsi" w:cstheme="minorHAnsi"/>
          <w:w w:val="0"/>
          <w:sz w:val="18"/>
          <w:szCs w:val="18"/>
          <w:lang w:val="en-US"/>
        </w:rPr>
      </w:pPr>
    </w:p>
    <w:p w:rsidR="00F47903" w:rsidRPr="00005BBE" w:rsidRDefault="00F47903" w:rsidP="00F47903">
      <w:pPr>
        <w:widowControl w:val="0"/>
        <w:spacing w:before="159" w:line="276" w:lineRule="auto"/>
        <w:ind w:left="212" w:right="124"/>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If the interrupted assessment is an initial accreditation assessment, a new assessment shall be scheduled within one year from the application date. The duration/scope of the newly scheduled assessment may be reduced considering the successful parts </w:t>
      </w:r>
      <w:r w:rsidR="00CB3FCF" w:rsidRPr="00005BBE">
        <w:rPr>
          <w:rFonts w:asciiTheme="minorHAnsi" w:hAnsiTheme="minorHAnsi" w:cstheme="minorHAnsi"/>
          <w:w w:val="105"/>
          <w:sz w:val="16"/>
          <w:szCs w:val="16"/>
          <w:lang w:val="en-US"/>
        </w:rPr>
        <w:t>of the</w:t>
      </w:r>
      <w:r w:rsidRPr="00005BBE">
        <w:rPr>
          <w:rFonts w:asciiTheme="minorHAnsi" w:hAnsiTheme="minorHAnsi" w:cstheme="minorHAnsi"/>
          <w:w w:val="105"/>
          <w:sz w:val="16"/>
          <w:szCs w:val="16"/>
          <w:lang w:val="en-US"/>
        </w:rPr>
        <w:t xml:space="preserve"> interrupted assessment. If an assessment cannot be performed within one year from the application date due to reasons arising from CAB, the application file shall be closed. If the interrupted assessment is a surveillance assessment, a new surveill</w:t>
      </w:r>
      <w:r w:rsidR="001B64C4" w:rsidRPr="00005BBE">
        <w:rPr>
          <w:rFonts w:asciiTheme="minorHAnsi" w:hAnsiTheme="minorHAnsi" w:cstheme="minorHAnsi"/>
          <w:w w:val="105"/>
          <w:sz w:val="16"/>
          <w:szCs w:val="16"/>
          <w:lang w:val="en-US"/>
        </w:rPr>
        <w:t xml:space="preserve">ance assessment shall </w:t>
      </w:r>
      <w:r w:rsidRPr="00005BBE">
        <w:rPr>
          <w:rFonts w:asciiTheme="minorHAnsi" w:hAnsiTheme="minorHAnsi" w:cstheme="minorHAnsi"/>
          <w:w w:val="105"/>
          <w:sz w:val="16"/>
          <w:szCs w:val="16"/>
          <w:lang w:val="en-US"/>
        </w:rPr>
        <w:t>be scheduled. The duration/scope of the newly scheduled assessment may be reduced considering the successful parts of the interrupted assessment. If the time limit specified for surveillance assessment is exceeded, suspension/withdrawal procedures shall be executed. If the interrupted assessment is a re-assessment, a new re-assessment shall be scheduled within 48 months from the date of accreditation decision. The duration/scope of the newly scheduled assessment may be reduced considering the successful parts of the interrupted assessment.</w:t>
      </w:r>
    </w:p>
    <w:p w:rsidR="00F47903" w:rsidRPr="00005BBE" w:rsidRDefault="00F47903" w:rsidP="00F47903">
      <w:pPr>
        <w:widowControl w:val="0"/>
        <w:spacing w:before="8"/>
        <w:rPr>
          <w:rFonts w:asciiTheme="minorHAnsi" w:hAnsiTheme="minorHAnsi" w:cstheme="minorHAnsi"/>
          <w:w w:val="0"/>
          <w:sz w:val="15"/>
          <w:szCs w:val="15"/>
          <w:lang w:val="en-US"/>
        </w:rPr>
      </w:pPr>
    </w:p>
    <w:p w:rsidR="00F47903" w:rsidRPr="003C48F8" w:rsidRDefault="00F47903" w:rsidP="00F47903">
      <w:pPr>
        <w:widowControl w:val="0"/>
        <w:tabs>
          <w:tab w:val="left" w:pos="1142"/>
        </w:tabs>
        <w:ind w:left="1141" w:hanging="436"/>
        <w:rPr>
          <w:rFonts w:asciiTheme="minorHAnsi" w:hAnsiTheme="minorHAnsi" w:cstheme="minorHAnsi"/>
          <w:b/>
          <w:w w:val="0"/>
          <w:sz w:val="16"/>
          <w:szCs w:val="16"/>
          <w:lang w:val="en-US"/>
        </w:rPr>
      </w:pPr>
      <w:r w:rsidRPr="003C48F8">
        <w:rPr>
          <w:rFonts w:asciiTheme="minorHAnsi" w:hAnsiTheme="minorHAnsi" w:cstheme="minorHAnsi"/>
          <w:b/>
          <w:w w:val="103"/>
          <w:sz w:val="16"/>
          <w:szCs w:val="16"/>
          <w:lang w:val="en-US"/>
        </w:rPr>
        <w:lastRenderedPageBreak/>
        <w:t>5.3.4</w:t>
      </w:r>
      <w:r w:rsidRPr="003C48F8">
        <w:rPr>
          <w:rFonts w:asciiTheme="minorHAnsi" w:hAnsiTheme="minorHAnsi" w:cstheme="minorHAnsi"/>
          <w:b/>
          <w:w w:val="103"/>
          <w:sz w:val="16"/>
          <w:szCs w:val="16"/>
          <w:lang w:val="en-US"/>
        </w:rPr>
        <w:tab/>
      </w:r>
      <w:r w:rsidRPr="003C48F8">
        <w:rPr>
          <w:rFonts w:asciiTheme="minorHAnsi" w:hAnsiTheme="minorHAnsi" w:cstheme="minorHAnsi"/>
          <w:b/>
          <w:w w:val="105"/>
          <w:sz w:val="16"/>
          <w:szCs w:val="16"/>
          <w:lang w:val="en-US"/>
        </w:rPr>
        <w:t>Assessment</w:t>
      </w:r>
      <w:r w:rsidRPr="003C48F8">
        <w:rPr>
          <w:rFonts w:asciiTheme="minorHAnsi" w:hAnsiTheme="minorHAnsi" w:cstheme="minorHAnsi"/>
          <w:b/>
          <w:spacing w:val="2"/>
          <w:w w:val="105"/>
          <w:sz w:val="16"/>
          <w:szCs w:val="16"/>
          <w:lang w:val="en-US"/>
        </w:rPr>
        <w:t xml:space="preserve"> </w:t>
      </w:r>
      <w:r w:rsidRPr="003C48F8">
        <w:rPr>
          <w:rFonts w:asciiTheme="minorHAnsi" w:hAnsiTheme="minorHAnsi" w:cstheme="minorHAnsi"/>
          <w:b/>
          <w:w w:val="105"/>
          <w:sz w:val="16"/>
          <w:szCs w:val="16"/>
          <w:lang w:val="en-US"/>
        </w:rPr>
        <w:t>Report</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F47903">
      <w:pPr>
        <w:widowControl w:val="0"/>
        <w:spacing w:line="276" w:lineRule="auto"/>
        <w:ind w:left="106"/>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Assessment team members shall send their assessment reports to CAB through the case officer within a month at the latest following the completion of the assessment.</w:t>
      </w:r>
    </w:p>
    <w:p w:rsidR="00F47903" w:rsidRPr="00005BBE" w:rsidRDefault="00F47903" w:rsidP="00F47903">
      <w:pPr>
        <w:widowControl w:val="0"/>
        <w:spacing w:before="10"/>
        <w:rPr>
          <w:rFonts w:asciiTheme="minorHAnsi" w:hAnsiTheme="minorHAnsi" w:cstheme="minorHAnsi"/>
          <w:w w:val="0"/>
          <w:sz w:val="15"/>
          <w:szCs w:val="15"/>
          <w:lang w:val="en-US"/>
        </w:rPr>
      </w:pPr>
    </w:p>
    <w:p w:rsidR="00F47903" w:rsidRPr="00005BBE" w:rsidRDefault="00F47903" w:rsidP="00F47903">
      <w:pPr>
        <w:widowControl w:val="0"/>
        <w:spacing w:line="276" w:lineRule="auto"/>
        <w:ind w:left="106"/>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All records created during the assessment process are recorded in writing or digitally. This information is accessible to the case officer and assessment team.</w:t>
      </w:r>
      <w:r w:rsidR="00671980" w:rsidRPr="00671980">
        <w:rPr>
          <w:rFonts w:asciiTheme="minorHAnsi" w:hAnsiTheme="minorHAnsi" w:cstheme="minorHAnsi"/>
          <w:b/>
          <w:w w:val="105"/>
          <w:sz w:val="16"/>
          <w:szCs w:val="16"/>
          <w:lang w:val="en-US"/>
        </w:rPr>
        <w:t xml:space="preserve"> </w:t>
      </w:r>
      <w:r w:rsidR="00671980">
        <w:rPr>
          <w:rFonts w:asciiTheme="minorHAnsi" w:hAnsiTheme="minorHAnsi" w:cstheme="minorHAnsi"/>
          <w:b/>
          <w:w w:val="105"/>
          <w:sz w:val="16"/>
          <w:szCs w:val="16"/>
          <w:lang w:val="en-US"/>
        </w:rPr>
        <w:t>“</w:t>
      </w:r>
      <w:r w:rsidR="00F5380A">
        <w:rPr>
          <w:rFonts w:asciiTheme="minorHAnsi" w:hAnsiTheme="minorHAnsi" w:cstheme="minorHAnsi"/>
          <w:b/>
          <w:w w:val="105"/>
          <w:sz w:val="16"/>
          <w:szCs w:val="16"/>
          <w:lang w:val="en-US"/>
        </w:rPr>
        <w:t>IRNAC</w:t>
      </w:r>
      <w:r w:rsidR="00671980" w:rsidRPr="005526EF">
        <w:rPr>
          <w:rFonts w:asciiTheme="minorHAnsi" w:hAnsiTheme="minorHAnsi" w:cstheme="minorHAnsi"/>
          <w:b/>
          <w:w w:val="105"/>
          <w:sz w:val="16"/>
          <w:szCs w:val="16"/>
          <w:lang w:val="en-US"/>
        </w:rPr>
        <w:t>-</w:t>
      </w:r>
      <w:r w:rsidR="00274DF3">
        <w:rPr>
          <w:rFonts w:asciiTheme="minorHAnsi" w:hAnsiTheme="minorHAnsi" w:cstheme="minorHAnsi"/>
          <w:b/>
          <w:w w:val="105"/>
          <w:sz w:val="16"/>
          <w:szCs w:val="16"/>
          <w:lang w:val="en-US"/>
        </w:rPr>
        <w:t>RP</w:t>
      </w:r>
      <w:r w:rsidR="00671980" w:rsidRPr="005526EF">
        <w:rPr>
          <w:rFonts w:asciiTheme="minorHAnsi" w:hAnsiTheme="minorHAnsi" w:cstheme="minorHAnsi"/>
          <w:b/>
          <w:w w:val="105"/>
          <w:sz w:val="16"/>
          <w:szCs w:val="16"/>
          <w:lang w:val="en-US"/>
        </w:rPr>
        <w:t>-06 N</w:t>
      </w:r>
      <w:r w:rsidR="00274DF3">
        <w:rPr>
          <w:rFonts w:asciiTheme="minorHAnsi" w:hAnsiTheme="minorHAnsi" w:cstheme="minorHAnsi"/>
          <w:b/>
          <w:w w:val="105"/>
          <w:sz w:val="16"/>
          <w:szCs w:val="16"/>
          <w:lang w:val="en-US"/>
        </w:rPr>
        <w:t xml:space="preserve">on </w:t>
      </w:r>
      <w:r w:rsidR="00671980" w:rsidRPr="005526EF">
        <w:rPr>
          <w:rFonts w:asciiTheme="minorHAnsi" w:hAnsiTheme="minorHAnsi" w:cstheme="minorHAnsi"/>
          <w:b/>
          <w:w w:val="105"/>
          <w:sz w:val="16"/>
          <w:szCs w:val="16"/>
          <w:lang w:val="en-US"/>
        </w:rPr>
        <w:t>Conformity Report</w:t>
      </w:r>
      <w:r w:rsidR="00671980">
        <w:rPr>
          <w:rFonts w:asciiTheme="minorHAnsi" w:hAnsiTheme="minorHAnsi" w:cstheme="minorHAnsi"/>
          <w:b/>
          <w:w w:val="105"/>
          <w:sz w:val="16"/>
          <w:szCs w:val="16"/>
          <w:lang w:val="en-US"/>
        </w:rPr>
        <w:t>”</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3C48F8" w:rsidRDefault="00F47903" w:rsidP="00F47903">
      <w:pPr>
        <w:widowControl w:val="0"/>
        <w:tabs>
          <w:tab w:val="left" w:pos="1142"/>
        </w:tabs>
        <w:ind w:left="1141" w:hanging="436"/>
        <w:rPr>
          <w:rFonts w:asciiTheme="minorHAnsi" w:hAnsiTheme="minorHAnsi" w:cstheme="minorHAnsi"/>
          <w:b/>
          <w:w w:val="0"/>
          <w:sz w:val="16"/>
          <w:szCs w:val="16"/>
          <w:lang w:val="en-US"/>
        </w:rPr>
      </w:pPr>
      <w:r w:rsidRPr="003C48F8">
        <w:rPr>
          <w:rFonts w:asciiTheme="minorHAnsi" w:hAnsiTheme="minorHAnsi" w:cstheme="minorHAnsi"/>
          <w:b/>
          <w:w w:val="103"/>
          <w:sz w:val="16"/>
          <w:szCs w:val="16"/>
          <w:lang w:val="en-US"/>
        </w:rPr>
        <w:t>5.3.5</w:t>
      </w:r>
      <w:r w:rsidRPr="003C48F8">
        <w:rPr>
          <w:rFonts w:asciiTheme="minorHAnsi" w:hAnsiTheme="minorHAnsi" w:cstheme="minorHAnsi"/>
          <w:b/>
          <w:w w:val="103"/>
          <w:sz w:val="16"/>
          <w:szCs w:val="16"/>
          <w:lang w:val="en-US"/>
        </w:rPr>
        <w:tab/>
      </w:r>
      <w:r w:rsidRPr="003C48F8">
        <w:rPr>
          <w:rFonts w:asciiTheme="minorHAnsi" w:hAnsiTheme="minorHAnsi" w:cstheme="minorHAnsi"/>
          <w:b/>
          <w:w w:val="105"/>
          <w:sz w:val="16"/>
          <w:szCs w:val="16"/>
          <w:lang w:val="en-US"/>
        </w:rPr>
        <w:t>Corrective</w:t>
      </w:r>
      <w:r w:rsidRPr="003C48F8">
        <w:rPr>
          <w:rFonts w:asciiTheme="minorHAnsi" w:hAnsiTheme="minorHAnsi" w:cstheme="minorHAnsi"/>
          <w:b/>
          <w:spacing w:val="2"/>
          <w:w w:val="105"/>
          <w:sz w:val="16"/>
          <w:szCs w:val="16"/>
          <w:lang w:val="en-US"/>
        </w:rPr>
        <w:t xml:space="preserve"> </w:t>
      </w:r>
      <w:r w:rsidRPr="003C48F8">
        <w:rPr>
          <w:rFonts w:asciiTheme="minorHAnsi" w:hAnsiTheme="minorHAnsi" w:cstheme="minorHAnsi"/>
          <w:b/>
          <w:w w:val="105"/>
          <w:sz w:val="16"/>
          <w:szCs w:val="16"/>
          <w:lang w:val="en-US"/>
        </w:rPr>
        <w:t>Actions</w:t>
      </w:r>
    </w:p>
    <w:p w:rsidR="00F47903" w:rsidRPr="00005BBE" w:rsidRDefault="00F47903" w:rsidP="00F47903">
      <w:pPr>
        <w:widowControl w:val="0"/>
        <w:rPr>
          <w:rFonts w:asciiTheme="minorHAnsi" w:hAnsiTheme="minorHAnsi" w:cstheme="minorHAnsi"/>
          <w:w w:val="0"/>
          <w:sz w:val="16"/>
          <w:szCs w:val="16"/>
          <w:lang w:val="en-US"/>
        </w:rPr>
      </w:pPr>
    </w:p>
    <w:p w:rsidR="00F47903" w:rsidRPr="00005BBE" w:rsidRDefault="00F47903" w:rsidP="00F47903">
      <w:pPr>
        <w:widowControl w:val="0"/>
        <w:spacing w:before="7"/>
        <w:rPr>
          <w:rFonts w:asciiTheme="minorHAnsi" w:hAnsiTheme="minorHAnsi" w:cstheme="minorHAnsi"/>
          <w:w w:val="0"/>
          <w:sz w:val="14"/>
          <w:szCs w:val="14"/>
          <w:lang w:val="en-US"/>
        </w:rPr>
      </w:pPr>
    </w:p>
    <w:p w:rsidR="00F47903" w:rsidRPr="00005BBE" w:rsidRDefault="00F47903" w:rsidP="00F47903">
      <w:pPr>
        <w:widowControl w:val="0"/>
        <w:spacing w:before="1" w:line="276" w:lineRule="auto"/>
        <w:ind w:left="106" w:right="125"/>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CAB should submit the records of the corrective actions that it carried out to resolve nonconformities detected during the accreditation assessment to </w:t>
      </w:r>
      <w:r w:rsidR="0052582E">
        <w:rPr>
          <w:rFonts w:asciiTheme="minorHAnsi" w:hAnsiTheme="minorHAnsi" w:cstheme="minorHAnsi"/>
          <w:w w:val="105"/>
          <w:sz w:val="16"/>
          <w:szCs w:val="16"/>
          <w:lang w:val="en-US"/>
        </w:rPr>
        <w:t>IRNAC</w:t>
      </w:r>
      <w:r w:rsidR="00051822"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within 3 months at most. The corrective action records shall be sent by CAB’s authorized person to</w:t>
      </w:r>
      <w:r w:rsidR="00051822"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00051822"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 and the assessment team be informed accordingly. All members of the assessment team evaluate the records of corrective actions carried out for the nonconformities detected by themselves, write evaluation results in finalized </w:t>
      </w:r>
      <w:r w:rsidR="007E20CA"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051822" w:rsidRPr="003C48F8">
        <w:rPr>
          <w:rFonts w:asciiTheme="minorHAnsi" w:hAnsiTheme="minorHAnsi" w:cstheme="minorHAnsi"/>
          <w:b/>
          <w:w w:val="105"/>
          <w:sz w:val="16"/>
          <w:szCs w:val="16"/>
          <w:lang w:val="en-US"/>
        </w:rPr>
        <w:t>-FR-</w:t>
      </w:r>
      <w:r w:rsidR="007E20CA" w:rsidRPr="003C48F8">
        <w:rPr>
          <w:rFonts w:asciiTheme="minorHAnsi" w:hAnsiTheme="minorHAnsi" w:cstheme="minorHAnsi"/>
          <w:b/>
          <w:w w:val="105"/>
          <w:sz w:val="16"/>
          <w:szCs w:val="16"/>
          <w:lang w:val="en-US"/>
        </w:rPr>
        <w:t xml:space="preserve">14 Competence Assessment Checklist Based on ISO/IEC  17025:2017 , </w:t>
      </w:r>
      <w:r w:rsidR="00F5380A">
        <w:rPr>
          <w:rFonts w:asciiTheme="minorHAnsi" w:hAnsiTheme="minorHAnsi" w:cstheme="minorHAnsi"/>
          <w:b/>
          <w:w w:val="105"/>
          <w:sz w:val="16"/>
          <w:szCs w:val="16"/>
          <w:lang w:val="en-US"/>
        </w:rPr>
        <w:t>IRNAC</w:t>
      </w:r>
      <w:r w:rsidR="00051822" w:rsidRPr="003C48F8">
        <w:rPr>
          <w:rFonts w:asciiTheme="minorHAnsi" w:hAnsiTheme="minorHAnsi" w:cstheme="minorHAnsi"/>
          <w:b/>
          <w:w w:val="105"/>
          <w:sz w:val="16"/>
          <w:szCs w:val="16"/>
          <w:lang w:val="en-US"/>
        </w:rPr>
        <w:t>-FR-</w:t>
      </w:r>
      <w:r w:rsidR="007E20CA" w:rsidRPr="003C48F8">
        <w:rPr>
          <w:rFonts w:asciiTheme="minorHAnsi" w:hAnsiTheme="minorHAnsi" w:cstheme="minorHAnsi"/>
          <w:b/>
          <w:w w:val="105"/>
          <w:sz w:val="16"/>
          <w:szCs w:val="16"/>
          <w:lang w:val="en-US"/>
        </w:rPr>
        <w:t xml:space="preserve">71 Competence Assessment Checklist Based on ISO/IEC 17021-1:2015 , </w:t>
      </w:r>
      <w:r w:rsidR="00F5380A">
        <w:rPr>
          <w:rFonts w:asciiTheme="minorHAnsi" w:hAnsiTheme="minorHAnsi" w:cstheme="minorHAnsi"/>
          <w:b/>
          <w:w w:val="105"/>
          <w:sz w:val="16"/>
          <w:szCs w:val="16"/>
          <w:lang w:val="en-US"/>
        </w:rPr>
        <w:t>IRNAC</w:t>
      </w:r>
      <w:r w:rsidR="00051822" w:rsidRPr="003C48F8">
        <w:rPr>
          <w:rFonts w:asciiTheme="minorHAnsi" w:hAnsiTheme="minorHAnsi" w:cstheme="minorHAnsi"/>
          <w:b/>
          <w:w w:val="105"/>
          <w:sz w:val="16"/>
          <w:szCs w:val="16"/>
          <w:lang w:val="en-US"/>
        </w:rPr>
        <w:t>-FR-</w:t>
      </w:r>
      <w:r w:rsidR="007E20CA" w:rsidRPr="003C48F8">
        <w:rPr>
          <w:rFonts w:asciiTheme="minorHAnsi" w:hAnsiTheme="minorHAnsi" w:cstheme="minorHAnsi"/>
          <w:b/>
          <w:w w:val="105"/>
          <w:sz w:val="16"/>
          <w:szCs w:val="16"/>
          <w:lang w:val="en-US"/>
        </w:rPr>
        <w:t xml:space="preserve">74 Competence Assessment Checklist Based on ISO/IEC 17020:2012 , </w:t>
      </w:r>
      <w:r w:rsidR="00F5380A">
        <w:rPr>
          <w:rFonts w:asciiTheme="minorHAnsi" w:hAnsiTheme="minorHAnsi" w:cstheme="minorHAnsi"/>
          <w:b/>
          <w:w w:val="105"/>
          <w:sz w:val="16"/>
          <w:szCs w:val="16"/>
          <w:lang w:val="en-US"/>
        </w:rPr>
        <w:t>IRNAC</w:t>
      </w:r>
      <w:r w:rsidR="00051822" w:rsidRPr="003C48F8">
        <w:rPr>
          <w:rFonts w:asciiTheme="minorHAnsi" w:hAnsiTheme="minorHAnsi" w:cstheme="minorHAnsi"/>
          <w:b/>
          <w:w w:val="105"/>
          <w:sz w:val="16"/>
          <w:szCs w:val="16"/>
          <w:lang w:val="en-US"/>
        </w:rPr>
        <w:t>-FR-</w:t>
      </w:r>
      <w:r w:rsidR="007E20CA" w:rsidRPr="003C48F8">
        <w:rPr>
          <w:rFonts w:asciiTheme="minorHAnsi" w:hAnsiTheme="minorHAnsi" w:cstheme="minorHAnsi"/>
          <w:b/>
          <w:w w:val="105"/>
          <w:sz w:val="16"/>
          <w:szCs w:val="16"/>
          <w:lang w:val="en-US"/>
        </w:rPr>
        <w:t>77 Competence Assessment Checklist for Products, Processes and Services Certification Bodies ISO/IEC 17065:20</w:t>
      </w:r>
      <w:r w:rsidR="009C5DD5" w:rsidRPr="003C48F8">
        <w:rPr>
          <w:rFonts w:asciiTheme="minorHAnsi" w:hAnsiTheme="minorHAnsi" w:cstheme="minorHAnsi"/>
          <w:b/>
          <w:w w:val="105"/>
          <w:sz w:val="16"/>
          <w:szCs w:val="16"/>
          <w:lang w:val="en-US"/>
        </w:rPr>
        <w:t>12</w:t>
      </w:r>
      <w:r w:rsidR="007E20CA"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and</w:t>
      </w:r>
      <w:r w:rsidR="00AB47B7">
        <w:rPr>
          <w:rFonts w:asciiTheme="minorHAnsi" w:hAnsiTheme="minorHAnsi" w:cstheme="minorHAnsi"/>
          <w:w w:val="105"/>
          <w:sz w:val="16"/>
          <w:szCs w:val="16"/>
          <w:lang w:val="en-US"/>
        </w:rPr>
        <w:t xml:space="preserve"> </w:t>
      </w:r>
      <w:r w:rsidR="00AB47B7" w:rsidRPr="00AB47B7">
        <w:rPr>
          <w:rFonts w:asciiTheme="minorHAnsi" w:hAnsiTheme="minorHAnsi" w:cstheme="minorHAnsi"/>
          <w:b/>
          <w:w w:val="105"/>
          <w:sz w:val="16"/>
          <w:szCs w:val="16"/>
          <w:lang w:val="en-US"/>
        </w:rPr>
        <w:t>”</w:t>
      </w:r>
      <w:r w:rsidR="00F5380A">
        <w:rPr>
          <w:rFonts w:asciiTheme="minorHAnsi" w:hAnsiTheme="minorHAnsi" w:cstheme="minorHAnsi"/>
          <w:b/>
          <w:w w:val="105"/>
          <w:sz w:val="16"/>
          <w:szCs w:val="16"/>
          <w:lang w:val="en-US"/>
        </w:rPr>
        <w:t>IRNAC</w:t>
      </w:r>
      <w:r w:rsidR="00AB47B7" w:rsidRPr="00AB47B7">
        <w:rPr>
          <w:rFonts w:asciiTheme="minorHAnsi" w:hAnsiTheme="minorHAnsi" w:cstheme="minorHAnsi"/>
          <w:b/>
          <w:w w:val="105"/>
          <w:sz w:val="16"/>
          <w:szCs w:val="16"/>
          <w:lang w:val="en-US"/>
        </w:rPr>
        <w:t>-RP-06 Non Conformity Report”</w:t>
      </w:r>
      <w:r w:rsidRPr="00005BBE">
        <w:rPr>
          <w:rFonts w:asciiTheme="minorHAnsi" w:hAnsiTheme="minorHAnsi" w:cstheme="minorHAnsi"/>
          <w:w w:val="105"/>
          <w:sz w:val="16"/>
          <w:szCs w:val="16"/>
          <w:lang w:val="en-US"/>
        </w:rPr>
        <w:t xml:space="preserve"> communicate to the team leader. Each assessment team member submits the assessment final report they have prepared or their evaluations on corrective actions to the team leader, and the team leader combines the final evaluations from the whole team and </w:t>
      </w:r>
      <w:r w:rsidR="008279F9">
        <w:rPr>
          <w:rFonts w:asciiTheme="minorHAnsi" w:hAnsiTheme="minorHAnsi" w:cstheme="minorHAnsi"/>
          <w:w w:val="105"/>
          <w:sz w:val="16"/>
          <w:szCs w:val="16"/>
          <w:lang w:val="en-US"/>
        </w:rPr>
        <w:t xml:space="preserve">finalizes the assessment final </w:t>
      </w:r>
      <w:r w:rsidRPr="00005BBE">
        <w:rPr>
          <w:rFonts w:asciiTheme="minorHAnsi" w:hAnsiTheme="minorHAnsi" w:cstheme="minorHAnsi"/>
          <w:w w:val="105"/>
          <w:sz w:val="16"/>
          <w:szCs w:val="16"/>
          <w:lang w:val="en-US"/>
        </w:rPr>
        <w:t>report and sends it to the case officer and CAB. The initial accreditation assessment must be concluded within 6 months at the latest from the date of the</w:t>
      </w:r>
      <w:r w:rsidRPr="00005BBE">
        <w:rPr>
          <w:rFonts w:asciiTheme="minorHAnsi" w:hAnsiTheme="minorHAnsi" w:cstheme="minorHAnsi"/>
          <w:spacing w:val="12"/>
          <w:w w:val="105"/>
          <w:sz w:val="16"/>
          <w:szCs w:val="16"/>
          <w:lang w:val="en-US"/>
        </w:rPr>
        <w:t xml:space="preserve"> </w:t>
      </w:r>
      <w:r w:rsidRPr="00005BBE">
        <w:rPr>
          <w:rFonts w:asciiTheme="minorHAnsi" w:hAnsiTheme="minorHAnsi" w:cstheme="minorHAnsi"/>
          <w:w w:val="105"/>
          <w:sz w:val="16"/>
          <w:szCs w:val="16"/>
          <w:lang w:val="en-US"/>
        </w:rPr>
        <w:t>assessment.</w:t>
      </w:r>
    </w:p>
    <w:p w:rsidR="00F47903" w:rsidRPr="00005BBE" w:rsidRDefault="00F47903" w:rsidP="00F47903">
      <w:pPr>
        <w:widowControl w:val="0"/>
        <w:spacing w:before="7"/>
        <w:rPr>
          <w:rFonts w:asciiTheme="minorHAnsi" w:hAnsiTheme="minorHAnsi" w:cstheme="minorHAnsi"/>
          <w:w w:val="0"/>
          <w:sz w:val="15"/>
          <w:szCs w:val="15"/>
          <w:lang w:val="en-US"/>
        </w:rPr>
      </w:pPr>
    </w:p>
    <w:p w:rsidR="00F47903" w:rsidRPr="00005BBE" w:rsidRDefault="00F47903" w:rsidP="00F47903">
      <w:pPr>
        <w:widowControl w:val="0"/>
        <w:spacing w:line="276" w:lineRule="auto"/>
        <w:ind w:left="106" w:right="124"/>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Assessment final reports should be prepared and submitted to </w:t>
      </w:r>
      <w:r w:rsidR="0052582E">
        <w:rPr>
          <w:rFonts w:asciiTheme="minorHAnsi" w:hAnsiTheme="minorHAnsi" w:cstheme="minorHAnsi"/>
          <w:w w:val="105"/>
          <w:sz w:val="16"/>
          <w:szCs w:val="16"/>
          <w:lang w:val="en-US"/>
        </w:rPr>
        <w:t>IRNAC</w:t>
      </w:r>
      <w:r w:rsidR="00051822"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within 1 (one) month following the expiry of the time allowed for CAB to send the records of the completion of the corrective actions to </w:t>
      </w:r>
      <w:r w:rsidR="0052582E">
        <w:rPr>
          <w:rFonts w:asciiTheme="minorHAnsi" w:hAnsiTheme="minorHAnsi" w:cstheme="minorHAnsi"/>
          <w:w w:val="105"/>
          <w:sz w:val="16"/>
          <w:szCs w:val="16"/>
          <w:lang w:val="en-US"/>
        </w:rPr>
        <w:t>IRNAC</w:t>
      </w:r>
      <w:r w:rsidR="00051822"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or to complete the corrective actions. During the review of corrective actions by the assessment team, a follow-up assessment may be performed in accordance with Clause 5.4 if deemed necessary by</w:t>
      </w:r>
      <w:r w:rsidR="00051822"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xml:space="preserve"> In cases where non-conformities cannot be successfully closed in due time, the initial accreditation assessment must be renewed within one year from the date of application in order to continue the accreditation process. Where there are differences in the findings stated at the closing meeting and the content of the assessment reports, CAB shall be given written information with reasons.</w:t>
      </w:r>
    </w:p>
    <w:p w:rsidR="00F47903" w:rsidRPr="00005BBE" w:rsidRDefault="00F47903" w:rsidP="00F47903">
      <w:pPr>
        <w:widowControl w:val="0"/>
        <w:spacing w:before="8"/>
        <w:rPr>
          <w:rFonts w:asciiTheme="minorHAnsi" w:hAnsiTheme="minorHAnsi" w:cstheme="minorHAnsi"/>
          <w:w w:val="0"/>
          <w:sz w:val="15"/>
          <w:szCs w:val="15"/>
          <w:lang w:val="en-US"/>
        </w:rPr>
      </w:pPr>
    </w:p>
    <w:p w:rsidR="00F47903" w:rsidRPr="00866017" w:rsidRDefault="00F47903" w:rsidP="00F47903">
      <w:pPr>
        <w:widowControl w:val="0"/>
        <w:tabs>
          <w:tab w:val="left" w:pos="998"/>
        </w:tabs>
        <w:ind w:left="997" w:hanging="292"/>
        <w:rPr>
          <w:rFonts w:asciiTheme="minorHAnsi" w:hAnsiTheme="minorHAnsi" w:cstheme="minorHAnsi"/>
          <w:b/>
          <w:w w:val="0"/>
          <w:sz w:val="16"/>
          <w:szCs w:val="16"/>
          <w:lang w:val="en-US"/>
        </w:rPr>
      </w:pPr>
      <w:r w:rsidRPr="00866017">
        <w:rPr>
          <w:rFonts w:asciiTheme="minorHAnsi" w:hAnsiTheme="minorHAnsi" w:cstheme="minorHAnsi"/>
          <w:b/>
          <w:w w:val="103"/>
          <w:sz w:val="16"/>
          <w:szCs w:val="16"/>
          <w:lang w:val="en-US"/>
        </w:rPr>
        <w:t>5.4</w:t>
      </w:r>
      <w:r w:rsidRPr="00866017">
        <w:rPr>
          <w:rFonts w:asciiTheme="minorHAnsi" w:hAnsiTheme="minorHAnsi" w:cstheme="minorHAnsi"/>
          <w:b/>
          <w:w w:val="103"/>
          <w:sz w:val="16"/>
          <w:szCs w:val="16"/>
          <w:lang w:val="en-US"/>
        </w:rPr>
        <w:tab/>
      </w:r>
      <w:r w:rsidRPr="00866017">
        <w:rPr>
          <w:rFonts w:asciiTheme="minorHAnsi" w:hAnsiTheme="minorHAnsi" w:cstheme="minorHAnsi"/>
          <w:b/>
          <w:w w:val="105"/>
          <w:sz w:val="16"/>
          <w:szCs w:val="16"/>
          <w:lang w:val="en-US"/>
        </w:rPr>
        <w:t>Follow-up</w:t>
      </w:r>
      <w:r w:rsidRPr="00866017">
        <w:rPr>
          <w:rFonts w:asciiTheme="minorHAnsi" w:hAnsiTheme="minorHAnsi" w:cstheme="minorHAnsi"/>
          <w:b/>
          <w:spacing w:val="3"/>
          <w:w w:val="105"/>
          <w:sz w:val="16"/>
          <w:szCs w:val="16"/>
          <w:lang w:val="en-US"/>
        </w:rPr>
        <w:t xml:space="preserve"> </w:t>
      </w:r>
      <w:r w:rsidRPr="00866017">
        <w:rPr>
          <w:rFonts w:asciiTheme="minorHAnsi" w:hAnsiTheme="minorHAnsi" w:cstheme="minorHAnsi"/>
          <w:b/>
          <w:w w:val="105"/>
          <w:sz w:val="16"/>
          <w:szCs w:val="16"/>
          <w:lang w:val="en-US"/>
        </w:rPr>
        <w:t>Assessment</w:t>
      </w:r>
    </w:p>
    <w:p w:rsidR="00F47903" w:rsidRPr="00005BBE" w:rsidRDefault="00F47903" w:rsidP="00F47903">
      <w:pPr>
        <w:widowControl w:val="0"/>
        <w:spacing w:before="9"/>
        <w:rPr>
          <w:rFonts w:asciiTheme="minorHAnsi" w:hAnsiTheme="minorHAnsi" w:cstheme="minorHAnsi"/>
          <w:w w:val="0"/>
          <w:sz w:val="18"/>
          <w:szCs w:val="18"/>
          <w:lang w:val="en-US"/>
        </w:rPr>
      </w:pPr>
    </w:p>
    <w:p w:rsidR="00F47903" w:rsidRPr="00005BBE" w:rsidRDefault="00F47903" w:rsidP="00F47903">
      <w:pPr>
        <w:widowControl w:val="0"/>
        <w:spacing w:line="276" w:lineRule="auto"/>
        <w:ind w:left="106" w:right="121"/>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Follow-up Assessment is an extra visit performed generally related to nonconformities when requested by </w:t>
      </w:r>
      <w:r w:rsidR="0052582E">
        <w:rPr>
          <w:rFonts w:asciiTheme="minorHAnsi" w:hAnsiTheme="minorHAnsi" w:cstheme="minorHAnsi"/>
          <w:w w:val="105"/>
          <w:sz w:val="16"/>
          <w:szCs w:val="16"/>
          <w:lang w:val="en-US"/>
        </w:rPr>
        <w:t>IRNAC</w:t>
      </w:r>
      <w:r w:rsidR="00051822"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or the assessment team. A follow-up assessment is planned as the accreditation assessment; however, its scope is generally limited to the reasons leading to the follow-up assessment. After CAB completes within 3 months at the latest the relevant corrective actions, the follow-up assessment shall be scheduled and performed within 4 months as of the assessment date (the assessment date when the relevant nonconformity was detected). Such 4-month limit shall not apply to the follow-up assessment that is to be performed when CAB’s accreditation is partially or fully suspended. If there is an assessment yet to be finalized, assessment conducted upon complaint or in other circumstances deemed necessary by </w:t>
      </w:r>
      <w:r w:rsidR="0052582E">
        <w:rPr>
          <w:rFonts w:asciiTheme="minorHAnsi" w:hAnsiTheme="minorHAnsi" w:cstheme="minorHAnsi"/>
          <w:w w:val="105"/>
          <w:sz w:val="16"/>
          <w:szCs w:val="16"/>
          <w:lang w:val="en-US"/>
        </w:rPr>
        <w:t>IRNAC</w:t>
      </w:r>
      <w:r w:rsidR="00051822"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shall be considered as a follow-up assessment in order to verify that reasons for suspension no longer exist where  CAB’s accreditation is suspended partially or fully. However, if an additional assessment is needed when CAB has no ongoing assessment, such assessment shall be treated as a surveillance assessment. Where CAB is found to be competent as a result of the follow-up or surveillance assessment in order to terminate suspension of the suspended scopes where CAB’s accreditation is partially or fully suspended due to CAB’s relocation, personnel turnover, equipment change etc. reasons; </w:t>
      </w:r>
      <w:r w:rsidR="0019578D"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051822" w:rsidRPr="00965132">
        <w:rPr>
          <w:rFonts w:asciiTheme="minorHAnsi" w:hAnsiTheme="minorHAnsi" w:cstheme="minorHAnsi"/>
          <w:b/>
          <w:w w:val="105"/>
          <w:sz w:val="16"/>
          <w:szCs w:val="16"/>
          <w:lang w:val="en-US"/>
        </w:rPr>
        <w:t>-FR-</w:t>
      </w:r>
      <w:r w:rsidR="0019578D" w:rsidRPr="00965132">
        <w:rPr>
          <w:rFonts w:asciiTheme="minorHAnsi" w:hAnsiTheme="minorHAnsi" w:cstheme="minorHAnsi"/>
          <w:b/>
          <w:w w:val="105"/>
          <w:sz w:val="16"/>
          <w:szCs w:val="16"/>
          <w:lang w:val="en-US"/>
        </w:rPr>
        <w:t xml:space="preserve">14 Competence Assessment Checklist Based on ISO/IEC  17025:2017 , </w:t>
      </w:r>
      <w:r w:rsidR="00F5380A">
        <w:rPr>
          <w:rFonts w:asciiTheme="minorHAnsi" w:hAnsiTheme="minorHAnsi" w:cstheme="minorHAnsi"/>
          <w:b/>
          <w:w w:val="105"/>
          <w:sz w:val="16"/>
          <w:szCs w:val="16"/>
          <w:lang w:val="en-US"/>
        </w:rPr>
        <w:t>IRNAC</w:t>
      </w:r>
      <w:r w:rsidR="00051822" w:rsidRPr="00965132">
        <w:rPr>
          <w:rFonts w:asciiTheme="minorHAnsi" w:hAnsiTheme="minorHAnsi" w:cstheme="minorHAnsi"/>
          <w:b/>
          <w:w w:val="105"/>
          <w:sz w:val="16"/>
          <w:szCs w:val="16"/>
          <w:lang w:val="en-US"/>
        </w:rPr>
        <w:t>-FR-</w:t>
      </w:r>
      <w:r w:rsidR="0019578D" w:rsidRPr="00965132">
        <w:rPr>
          <w:rFonts w:asciiTheme="minorHAnsi" w:hAnsiTheme="minorHAnsi" w:cstheme="minorHAnsi"/>
          <w:b/>
          <w:w w:val="105"/>
          <w:sz w:val="16"/>
          <w:szCs w:val="16"/>
          <w:lang w:val="en-US"/>
        </w:rPr>
        <w:t xml:space="preserve">71 Competence Assessment Checklist Based on ISO/IEC 17021-1:2015 , </w:t>
      </w:r>
      <w:r w:rsidR="00F5380A">
        <w:rPr>
          <w:rFonts w:asciiTheme="minorHAnsi" w:hAnsiTheme="minorHAnsi" w:cstheme="minorHAnsi"/>
          <w:b/>
          <w:w w:val="105"/>
          <w:sz w:val="16"/>
          <w:szCs w:val="16"/>
          <w:lang w:val="en-US"/>
        </w:rPr>
        <w:t>IRNAC</w:t>
      </w:r>
      <w:r w:rsidR="00051822" w:rsidRPr="00965132">
        <w:rPr>
          <w:rFonts w:asciiTheme="minorHAnsi" w:hAnsiTheme="minorHAnsi" w:cstheme="minorHAnsi"/>
          <w:b/>
          <w:w w:val="105"/>
          <w:sz w:val="16"/>
          <w:szCs w:val="16"/>
          <w:lang w:val="en-US"/>
        </w:rPr>
        <w:t>-FR-</w:t>
      </w:r>
      <w:r w:rsidR="0019578D" w:rsidRPr="00965132">
        <w:rPr>
          <w:rFonts w:asciiTheme="minorHAnsi" w:hAnsiTheme="minorHAnsi" w:cstheme="minorHAnsi"/>
          <w:b/>
          <w:w w:val="105"/>
          <w:sz w:val="16"/>
          <w:szCs w:val="16"/>
          <w:lang w:val="en-US"/>
        </w:rPr>
        <w:t xml:space="preserve">74 Competence Assessment Checklist Based on ISO/IEC 17020:2012 , </w:t>
      </w:r>
      <w:r w:rsidR="00F5380A">
        <w:rPr>
          <w:rFonts w:asciiTheme="minorHAnsi" w:hAnsiTheme="minorHAnsi" w:cstheme="minorHAnsi"/>
          <w:b/>
          <w:w w:val="105"/>
          <w:sz w:val="16"/>
          <w:szCs w:val="16"/>
          <w:lang w:val="en-US"/>
        </w:rPr>
        <w:t>IRNAC</w:t>
      </w:r>
      <w:r w:rsidR="00051822" w:rsidRPr="00965132">
        <w:rPr>
          <w:rFonts w:asciiTheme="minorHAnsi" w:hAnsiTheme="minorHAnsi" w:cstheme="minorHAnsi"/>
          <w:b/>
          <w:w w:val="105"/>
          <w:sz w:val="16"/>
          <w:szCs w:val="16"/>
          <w:lang w:val="en-US"/>
        </w:rPr>
        <w:t>-FR-</w:t>
      </w:r>
      <w:r w:rsidR="0019578D" w:rsidRPr="00965132">
        <w:rPr>
          <w:rFonts w:asciiTheme="minorHAnsi" w:hAnsiTheme="minorHAnsi" w:cstheme="minorHAnsi"/>
          <w:b/>
          <w:w w:val="105"/>
          <w:sz w:val="16"/>
          <w:szCs w:val="16"/>
          <w:lang w:val="en-US"/>
        </w:rPr>
        <w:t>77 Competence Assessment Checklist for Products, Processes and Services Certification Bodies ISO/IEC 17065:20</w:t>
      </w:r>
      <w:r w:rsidR="009C5DD5" w:rsidRPr="00965132">
        <w:rPr>
          <w:rFonts w:asciiTheme="minorHAnsi" w:hAnsiTheme="minorHAnsi" w:cstheme="minorHAnsi"/>
          <w:b/>
          <w:w w:val="105"/>
          <w:sz w:val="16"/>
          <w:szCs w:val="16"/>
          <w:lang w:val="en-US"/>
        </w:rPr>
        <w:t>12</w:t>
      </w:r>
      <w:r w:rsidR="0019578D" w:rsidRPr="00005BBE">
        <w:rPr>
          <w:rFonts w:asciiTheme="minorHAnsi" w:hAnsiTheme="minorHAnsi" w:cstheme="minorHAnsi"/>
          <w:w w:val="105"/>
          <w:sz w:val="16"/>
          <w:szCs w:val="16"/>
          <w:lang w:val="en-US"/>
        </w:rPr>
        <w:t>"</w:t>
      </w:r>
      <w:r w:rsidR="00741836"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shall be used in </w:t>
      </w:r>
      <w:r w:rsidRPr="00005BBE">
        <w:rPr>
          <w:rFonts w:asciiTheme="minorHAnsi" w:hAnsiTheme="minorHAnsi" w:cstheme="minorHAnsi"/>
          <w:w w:val="105"/>
          <w:sz w:val="16"/>
          <w:szCs w:val="16"/>
          <w:lang w:val="en-US"/>
        </w:rPr>
        <w:lastRenderedPageBreak/>
        <w:t xml:space="preserve">cases of full suspension to urgently make a report and communicate to the case officer. The case officer shall submit the proposal to the Accreditation Decision Committee and finalize the lifting of suspension as quickly as possible. Where CAB is found to be not competent according to the result </w:t>
      </w:r>
      <w:r w:rsidR="00A02647" w:rsidRPr="00005BBE">
        <w:rPr>
          <w:rFonts w:asciiTheme="minorHAnsi" w:hAnsiTheme="minorHAnsi" w:cstheme="minorHAnsi"/>
          <w:w w:val="105"/>
          <w:sz w:val="16"/>
          <w:szCs w:val="16"/>
          <w:lang w:val="en-US"/>
        </w:rPr>
        <w:t>of the</w:t>
      </w:r>
      <w:r w:rsidRPr="00005BBE">
        <w:rPr>
          <w:rFonts w:asciiTheme="minorHAnsi" w:hAnsiTheme="minorHAnsi" w:cstheme="minorHAnsi"/>
          <w:w w:val="105"/>
          <w:sz w:val="16"/>
          <w:szCs w:val="16"/>
          <w:lang w:val="en-US"/>
        </w:rPr>
        <w:t xml:space="preserve"> assessment or in scopes determined not competent, necessary reporting and decision processes shall be followed </w:t>
      </w:r>
      <w:r w:rsidR="00A02647" w:rsidRPr="00005BBE">
        <w:rPr>
          <w:rFonts w:asciiTheme="minorHAnsi" w:hAnsiTheme="minorHAnsi" w:cstheme="minorHAnsi"/>
          <w:w w:val="105"/>
          <w:sz w:val="16"/>
          <w:szCs w:val="16"/>
          <w:lang w:val="en-US"/>
        </w:rPr>
        <w:t>to maintain</w:t>
      </w:r>
      <w:r w:rsidRPr="00005BBE">
        <w:rPr>
          <w:rFonts w:asciiTheme="minorHAnsi" w:hAnsiTheme="minorHAnsi" w:cstheme="minorHAnsi"/>
          <w:w w:val="105"/>
          <w:sz w:val="16"/>
          <w:szCs w:val="16"/>
          <w:lang w:val="en-US"/>
        </w:rPr>
        <w:t xml:space="preserve"> suspension or withdrawal in accordance with this</w:t>
      </w:r>
      <w:r w:rsidRPr="00005BBE">
        <w:rPr>
          <w:rFonts w:asciiTheme="minorHAnsi" w:hAnsiTheme="minorHAnsi" w:cstheme="minorHAnsi"/>
          <w:spacing w:val="21"/>
          <w:w w:val="105"/>
          <w:sz w:val="16"/>
          <w:szCs w:val="16"/>
          <w:lang w:val="en-US"/>
        </w:rPr>
        <w:t xml:space="preserve"> </w:t>
      </w:r>
      <w:r w:rsidRPr="00005BBE">
        <w:rPr>
          <w:rFonts w:asciiTheme="minorHAnsi" w:hAnsiTheme="minorHAnsi" w:cstheme="minorHAnsi"/>
          <w:w w:val="105"/>
          <w:sz w:val="16"/>
          <w:szCs w:val="16"/>
          <w:lang w:val="en-US"/>
        </w:rPr>
        <w:t>procedure.</w:t>
      </w:r>
    </w:p>
    <w:p w:rsidR="00F47903" w:rsidRPr="00005BBE" w:rsidRDefault="00F47903" w:rsidP="00F47903">
      <w:pPr>
        <w:widowControl w:val="0"/>
        <w:spacing w:before="5"/>
        <w:rPr>
          <w:rFonts w:asciiTheme="minorHAnsi" w:hAnsiTheme="minorHAnsi" w:cstheme="minorHAnsi"/>
          <w:w w:val="0"/>
          <w:sz w:val="15"/>
          <w:szCs w:val="15"/>
          <w:lang w:val="en-US"/>
        </w:rPr>
      </w:pPr>
    </w:p>
    <w:p w:rsidR="00F47903" w:rsidRPr="00005BBE" w:rsidRDefault="00F47903" w:rsidP="00F47903">
      <w:pPr>
        <w:widowControl w:val="0"/>
        <w:spacing w:line="276" w:lineRule="auto"/>
        <w:ind w:left="106" w:right="124"/>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A follow-up assessment is usually conducted with the recommendation of the assessment team to check the implementation of the  corrective actions. However, a follow-up assessment can be performed for the following or similar</w:t>
      </w:r>
      <w:r w:rsidRPr="00005BBE">
        <w:rPr>
          <w:rFonts w:asciiTheme="minorHAnsi" w:hAnsiTheme="minorHAnsi" w:cstheme="minorHAnsi"/>
          <w:spacing w:val="31"/>
          <w:w w:val="105"/>
          <w:sz w:val="16"/>
          <w:szCs w:val="16"/>
          <w:lang w:val="en-US"/>
        </w:rPr>
        <w:t xml:space="preserve"> </w:t>
      </w:r>
      <w:r w:rsidRPr="00005BBE">
        <w:rPr>
          <w:rFonts w:asciiTheme="minorHAnsi" w:hAnsiTheme="minorHAnsi" w:cstheme="minorHAnsi"/>
          <w:w w:val="105"/>
          <w:sz w:val="16"/>
          <w:szCs w:val="16"/>
          <w:lang w:val="en-US"/>
        </w:rPr>
        <w:t>reasons:</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F47903">
      <w:pPr>
        <w:widowControl w:val="0"/>
        <w:numPr>
          <w:ilvl w:val="0"/>
          <w:numId w:val="6"/>
        </w:numPr>
        <w:tabs>
          <w:tab w:val="left" w:pos="375"/>
        </w:tabs>
        <w:spacing w:before="105" w:line="276" w:lineRule="auto"/>
        <w:ind w:left="374" w:right="860" w:hanging="21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To support the assessment with new evidence if full confidence has not been provided in the adequacy of CAB as a result of the assessment,</w:t>
      </w:r>
    </w:p>
    <w:p w:rsidR="00F47903" w:rsidRPr="00005BBE" w:rsidRDefault="00F47903" w:rsidP="00F47903">
      <w:pPr>
        <w:widowControl w:val="0"/>
        <w:numPr>
          <w:ilvl w:val="0"/>
          <w:numId w:val="6"/>
        </w:numPr>
        <w:tabs>
          <w:tab w:val="left" w:pos="375"/>
        </w:tabs>
        <w:spacing w:line="276" w:lineRule="auto"/>
        <w:ind w:left="374" w:right="269"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If an inadequate result is obtained in a proficiency test or in inter-laboratory comparison measurements (for laboratories and inspection bodies),</w:t>
      </w:r>
    </w:p>
    <w:p w:rsidR="00F47903" w:rsidRPr="00005BBE" w:rsidRDefault="00F47903" w:rsidP="00F47903">
      <w:pPr>
        <w:widowControl w:val="0"/>
        <w:numPr>
          <w:ilvl w:val="0"/>
          <w:numId w:val="6"/>
        </w:numPr>
        <w:tabs>
          <w:tab w:val="left" w:pos="375"/>
        </w:tabs>
        <w:spacing w:line="276" w:lineRule="auto"/>
        <w:ind w:left="374" w:right="173" w:hanging="20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If there is a surveillance assessment that has not yet been finalized, in cases where CAB's accreditation is suspended fully or partially, to confirm that the reason for suspension is</w:t>
      </w:r>
      <w:r w:rsidRPr="00005BBE">
        <w:rPr>
          <w:rFonts w:asciiTheme="minorHAnsi" w:hAnsiTheme="minorHAnsi" w:cstheme="minorHAnsi"/>
          <w:spacing w:val="22"/>
          <w:w w:val="105"/>
          <w:sz w:val="16"/>
          <w:szCs w:val="16"/>
          <w:lang w:val="en-US"/>
        </w:rPr>
        <w:t xml:space="preserve"> </w:t>
      </w:r>
      <w:r w:rsidRPr="00005BBE">
        <w:rPr>
          <w:rFonts w:asciiTheme="minorHAnsi" w:hAnsiTheme="minorHAnsi" w:cstheme="minorHAnsi"/>
          <w:w w:val="105"/>
          <w:sz w:val="16"/>
          <w:szCs w:val="16"/>
          <w:lang w:val="en-US"/>
        </w:rPr>
        <w:t>resolved.</w:t>
      </w:r>
    </w:p>
    <w:p w:rsidR="00F47903" w:rsidRPr="00005BBE" w:rsidRDefault="00F47903" w:rsidP="00F47903">
      <w:pPr>
        <w:widowControl w:val="0"/>
        <w:spacing w:before="8"/>
        <w:rPr>
          <w:rFonts w:asciiTheme="minorHAnsi" w:hAnsiTheme="minorHAnsi" w:cstheme="minorHAnsi"/>
          <w:w w:val="0"/>
          <w:sz w:val="15"/>
          <w:szCs w:val="15"/>
          <w:lang w:val="en-US"/>
        </w:rPr>
      </w:pPr>
    </w:p>
    <w:p w:rsidR="00F47903" w:rsidRPr="00005BBE" w:rsidRDefault="00F47903" w:rsidP="00F47903">
      <w:pPr>
        <w:widowControl w:val="0"/>
        <w:spacing w:before="1" w:line="276" w:lineRule="auto"/>
        <w:ind w:left="106" w:right="131"/>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If the nonconformities are still not resolved at the end of the follow-up assessment after the initial accreditation assessment, assessment is completed with failure in the scope of nonconformities or in all scopes in accordance with the opinion of the assessment team.</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005BBE" w:rsidRDefault="00F47903" w:rsidP="00F47903">
      <w:pPr>
        <w:widowControl w:val="0"/>
        <w:spacing w:line="276" w:lineRule="auto"/>
        <w:ind w:left="106" w:right="126"/>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If the follow-up assessment is carried out on the findings of the surveillance assessment, where the nonconformities cannot be resolved, suspension/withdrawal procedures are applied in accordance with the related </w:t>
      </w:r>
      <w:r w:rsidR="0052582E">
        <w:rPr>
          <w:rFonts w:asciiTheme="minorHAnsi" w:hAnsiTheme="minorHAnsi" w:cstheme="minorHAnsi"/>
          <w:w w:val="105"/>
          <w:sz w:val="16"/>
          <w:szCs w:val="16"/>
          <w:lang w:val="en-US"/>
        </w:rPr>
        <w:t>IRNAC</w:t>
      </w:r>
      <w:r w:rsidR="006615D5"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procedure.</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73042F" w:rsidRDefault="00F47903" w:rsidP="00F47903">
      <w:pPr>
        <w:widowControl w:val="0"/>
        <w:tabs>
          <w:tab w:val="left" w:pos="998"/>
        </w:tabs>
        <w:spacing w:before="1"/>
        <w:ind w:left="997" w:hanging="292"/>
        <w:rPr>
          <w:rFonts w:asciiTheme="minorHAnsi" w:hAnsiTheme="minorHAnsi" w:cstheme="minorHAnsi"/>
          <w:b/>
          <w:w w:val="0"/>
          <w:sz w:val="16"/>
          <w:szCs w:val="16"/>
          <w:lang w:val="en-US"/>
        </w:rPr>
      </w:pPr>
      <w:r w:rsidRPr="0073042F">
        <w:rPr>
          <w:rFonts w:asciiTheme="minorHAnsi" w:hAnsiTheme="minorHAnsi" w:cstheme="minorHAnsi"/>
          <w:b/>
          <w:w w:val="103"/>
          <w:sz w:val="16"/>
          <w:szCs w:val="16"/>
          <w:lang w:val="en-US"/>
        </w:rPr>
        <w:t>5.5</w:t>
      </w:r>
      <w:r w:rsidRPr="0073042F">
        <w:rPr>
          <w:rFonts w:asciiTheme="minorHAnsi" w:hAnsiTheme="minorHAnsi" w:cstheme="minorHAnsi"/>
          <w:b/>
          <w:w w:val="103"/>
          <w:sz w:val="16"/>
          <w:szCs w:val="16"/>
          <w:lang w:val="en-US"/>
        </w:rPr>
        <w:tab/>
      </w:r>
      <w:r w:rsidRPr="0073042F">
        <w:rPr>
          <w:rFonts w:asciiTheme="minorHAnsi" w:hAnsiTheme="minorHAnsi" w:cstheme="minorHAnsi"/>
          <w:b/>
          <w:w w:val="105"/>
          <w:sz w:val="16"/>
          <w:szCs w:val="16"/>
          <w:lang w:val="en-US"/>
        </w:rPr>
        <w:t>Accreditation</w:t>
      </w:r>
      <w:r w:rsidRPr="0073042F">
        <w:rPr>
          <w:rFonts w:asciiTheme="minorHAnsi" w:hAnsiTheme="minorHAnsi" w:cstheme="minorHAnsi"/>
          <w:b/>
          <w:spacing w:val="2"/>
          <w:w w:val="105"/>
          <w:sz w:val="16"/>
          <w:szCs w:val="16"/>
          <w:lang w:val="en-US"/>
        </w:rPr>
        <w:t xml:space="preserve"> </w:t>
      </w:r>
      <w:r w:rsidRPr="0073042F">
        <w:rPr>
          <w:rFonts w:asciiTheme="minorHAnsi" w:hAnsiTheme="minorHAnsi" w:cstheme="minorHAnsi"/>
          <w:b/>
          <w:w w:val="105"/>
          <w:sz w:val="16"/>
          <w:szCs w:val="16"/>
          <w:lang w:val="en-US"/>
        </w:rPr>
        <w:t>Decision</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C609B6">
      <w:pPr>
        <w:widowControl w:val="0"/>
        <w:spacing w:line="276" w:lineRule="auto"/>
        <w:ind w:left="106" w:right="122"/>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Accreditation decisions can be taken based on the results of accreditation assessments, changes in the legal status and/or technical competencies of CABs, a technical decision taken by the international accreditation associations or </w:t>
      </w:r>
      <w:r w:rsidR="0052582E">
        <w:rPr>
          <w:rFonts w:asciiTheme="minorHAnsi" w:hAnsiTheme="minorHAnsi" w:cstheme="minorHAnsi"/>
          <w:w w:val="105"/>
          <w:sz w:val="16"/>
          <w:szCs w:val="16"/>
          <w:lang w:val="en-US"/>
        </w:rPr>
        <w:t>IRNAC</w:t>
      </w:r>
      <w:r w:rsidR="008E1028"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regarding the accreditation offered in a specific area. After the assessment team submits its final evaluation on the accreditation assessment and its recommendation regarding accreditation to</w:t>
      </w:r>
      <w:r w:rsidR="008E1028"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the case officer shall compile the assessment report</w:t>
      </w:r>
      <w:r w:rsidR="00CF0379">
        <w:rPr>
          <w:rFonts w:asciiTheme="minorHAnsi" w:hAnsiTheme="minorHAnsi" w:cstheme="minorHAnsi"/>
          <w:w w:val="105"/>
          <w:sz w:val="16"/>
          <w:szCs w:val="16"/>
          <w:lang w:val="en-US"/>
        </w:rPr>
        <w:t xml:space="preserve"> “</w:t>
      </w:r>
      <w:r w:rsidR="00F5380A">
        <w:rPr>
          <w:rFonts w:asciiTheme="minorHAnsi" w:hAnsiTheme="minorHAnsi" w:cstheme="minorHAnsi"/>
          <w:b/>
          <w:w w:val="105"/>
          <w:sz w:val="16"/>
          <w:szCs w:val="16"/>
          <w:lang w:val="en-US"/>
        </w:rPr>
        <w:t>IRNAC</w:t>
      </w:r>
      <w:r w:rsidR="00CF0379" w:rsidRPr="00CF0379">
        <w:rPr>
          <w:rFonts w:asciiTheme="minorHAnsi" w:hAnsiTheme="minorHAnsi" w:cstheme="minorHAnsi"/>
          <w:b/>
          <w:w w:val="105"/>
          <w:sz w:val="16"/>
          <w:szCs w:val="16"/>
          <w:lang w:val="en-US"/>
        </w:rPr>
        <w:t>-RP-06 Non Conformity Report</w:t>
      </w:r>
      <w:r w:rsidR="00CF0379">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and additional documents and records for the assessment, as well as other relevant documents, if available, and the proposed scope, review and check the entire file, and initiate the work necessary for accreditation decision. Under necessary circumstances (as stated below) the case officer shall assign one or more persons to undertake a technical review prior to the accreditation decision after taking the necessary approvals, and submit the file for review by the member(s) in question. Upon the completion of the technical review, the file shall be submitted to the chair of the relevant Accreditation Decision Committee. As a member of the Accreditation Decision Committee, the chair of the Accreditation Decision Committee shall review the file prepared</w:t>
      </w:r>
      <w:r w:rsidRPr="00005BBE">
        <w:rPr>
          <w:rFonts w:asciiTheme="minorHAnsi" w:hAnsiTheme="minorHAnsi" w:cstheme="minorHAnsi"/>
          <w:spacing w:val="8"/>
          <w:w w:val="105"/>
          <w:sz w:val="16"/>
          <w:szCs w:val="16"/>
          <w:lang w:val="en-US"/>
        </w:rPr>
        <w:t xml:space="preserve"> </w:t>
      </w:r>
      <w:r w:rsidRPr="00005BBE">
        <w:rPr>
          <w:rFonts w:asciiTheme="minorHAnsi" w:hAnsiTheme="minorHAnsi" w:cstheme="minorHAnsi"/>
          <w:w w:val="105"/>
          <w:sz w:val="16"/>
          <w:szCs w:val="16"/>
          <w:lang w:val="en-US"/>
        </w:rPr>
        <w:t>prior</w:t>
      </w:r>
      <w:r w:rsidRPr="00005BBE">
        <w:rPr>
          <w:rFonts w:asciiTheme="minorHAnsi" w:hAnsiTheme="minorHAnsi" w:cstheme="minorHAnsi"/>
          <w:spacing w:val="9"/>
          <w:w w:val="105"/>
          <w:sz w:val="16"/>
          <w:szCs w:val="16"/>
          <w:lang w:val="en-US"/>
        </w:rPr>
        <w:t xml:space="preserve"> </w:t>
      </w:r>
      <w:r w:rsidRPr="00005BBE">
        <w:rPr>
          <w:rFonts w:asciiTheme="minorHAnsi" w:hAnsiTheme="minorHAnsi" w:cstheme="minorHAnsi"/>
          <w:w w:val="105"/>
          <w:sz w:val="16"/>
          <w:szCs w:val="16"/>
          <w:lang w:val="en-US"/>
        </w:rPr>
        <w:t>to</w:t>
      </w:r>
      <w:r w:rsidRPr="00005BBE">
        <w:rPr>
          <w:rFonts w:asciiTheme="minorHAnsi" w:hAnsiTheme="minorHAnsi" w:cstheme="minorHAnsi"/>
          <w:spacing w:val="9"/>
          <w:w w:val="105"/>
          <w:sz w:val="16"/>
          <w:szCs w:val="16"/>
          <w:lang w:val="en-US"/>
        </w:rPr>
        <w:t xml:space="preserve"> </w:t>
      </w:r>
      <w:r w:rsidRPr="00005BBE">
        <w:rPr>
          <w:rFonts w:asciiTheme="minorHAnsi" w:hAnsiTheme="minorHAnsi" w:cstheme="minorHAnsi"/>
          <w:w w:val="105"/>
          <w:sz w:val="16"/>
          <w:szCs w:val="16"/>
          <w:lang w:val="en-US"/>
        </w:rPr>
        <w:t>the</w:t>
      </w:r>
      <w:r w:rsidRPr="00005BBE">
        <w:rPr>
          <w:rFonts w:asciiTheme="minorHAnsi" w:hAnsiTheme="minorHAnsi" w:cstheme="minorHAnsi"/>
          <w:spacing w:val="9"/>
          <w:w w:val="105"/>
          <w:sz w:val="16"/>
          <w:szCs w:val="16"/>
          <w:lang w:val="en-US"/>
        </w:rPr>
        <w:t xml:space="preserve"> </w:t>
      </w:r>
      <w:r w:rsidRPr="00005BBE">
        <w:rPr>
          <w:rFonts w:asciiTheme="minorHAnsi" w:hAnsiTheme="minorHAnsi" w:cstheme="minorHAnsi"/>
          <w:w w:val="105"/>
          <w:sz w:val="16"/>
          <w:szCs w:val="16"/>
          <w:lang w:val="en-US"/>
        </w:rPr>
        <w:t>decision.</w:t>
      </w:r>
      <w:r w:rsidRPr="00005BBE">
        <w:rPr>
          <w:rFonts w:asciiTheme="minorHAnsi" w:hAnsiTheme="minorHAnsi" w:cstheme="minorHAnsi"/>
          <w:spacing w:val="8"/>
          <w:w w:val="105"/>
          <w:sz w:val="16"/>
          <w:szCs w:val="16"/>
          <w:lang w:val="en-US"/>
        </w:rPr>
        <w:t xml:space="preserve"> </w:t>
      </w:r>
      <w:r w:rsidRPr="00005BBE">
        <w:rPr>
          <w:rFonts w:asciiTheme="minorHAnsi" w:hAnsiTheme="minorHAnsi" w:cstheme="minorHAnsi"/>
          <w:w w:val="105"/>
          <w:sz w:val="16"/>
          <w:szCs w:val="16"/>
          <w:lang w:val="en-US"/>
        </w:rPr>
        <w:t>After</w:t>
      </w:r>
      <w:r w:rsidRPr="00005BBE">
        <w:rPr>
          <w:rFonts w:asciiTheme="minorHAnsi" w:hAnsiTheme="minorHAnsi" w:cstheme="minorHAnsi"/>
          <w:spacing w:val="9"/>
          <w:w w:val="105"/>
          <w:sz w:val="16"/>
          <w:szCs w:val="16"/>
          <w:lang w:val="en-US"/>
        </w:rPr>
        <w:t xml:space="preserve"> </w:t>
      </w:r>
      <w:r w:rsidRPr="00005BBE">
        <w:rPr>
          <w:rFonts w:asciiTheme="minorHAnsi" w:hAnsiTheme="minorHAnsi" w:cstheme="minorHAnsi"/>
          <w:w w:val="105"/>
          <w:sz w:val="16"/>
          <w:szCs w:val="16"/>
          <w:lang w:val="en-US"/>
        </w:rPr>
        <w:t>completing</w:t>
      </w:r>
      <w:r w:rsidRPr="00005BBE">
        <w:rPr>
          <w:rFonts w:asciiTheme="minorHAnsi" w:hAnsiTheme="minorHAnsi" w:cstheme="minorHAnsi"/>
          <w:spacing w:val="9"/>
          <w:w w:val="105"/>
          <w:sz w:val="16"/>
          <w:szCs w:val="16"/>
          <w:lang w:val="en-US"/>
        </w:rPr>
        <w:t xml:space="preserve"> </w:t>
      </w:r>
      <w:r w:rsidRPr="00005BBE">
        <w:rPr>
          <w:rFonts w:asciiTheme="minorHAnsi" w:hAnsiTheme="minorHAnsi" w:cstheme="minorHAnsi"/>
          <w:w w:val="105"/>
          <w:sz w:val="16"/>
          <w:szCs w:val="16"/>
          <w:lang w:val="en-US"/>
        </w:rPr>
        <w:t>the</w:t>
      </w:r>
      <w:r w:rsidRPr="00005BBE">
        <w:rPr>
          <w:rFonts w:asciiTheme="minorHAnsi" w:hAnsiTheme="minorHAnsi" w:cstheme="minorHAnsi"/>
          <w:spacing w:val="9"/>
          <w:w w:val="105"/>
          <w:sz w:val="16"/>
          <w:szCs w:val="16"/>
          <w:lang w:val="en-US"/>
        </w:rPr>
        <w:t xml:space="preserve"> </w:t>
      </w:r>
      <w:r w:rsidRPr="00005BBE">
        <w:rPr>
          <w:rFonts w:asciiTheme="minorHAnsi" w:hAnsiTheme="minorHAnsi" w:cstheme="minorHAnsi"/>
          <w:w w:val="105"/>
          <w:sz w:val="16"/>
          <w:szCs w:val="16"/>
          <w:lang w:val="en-US"/>
        </w:rPr>
        <w:t>review</w:t>
      </w:r>
      <w:r w:rsidRPr="00005BBE">
        <w:rPr>
          <w:rFonts w:asciiTheme="minorHAnsi" w:hAnsiTheme="minorHAnsi" w:cstheme="minorHAnsi"/>
          <w:spacing w:val="9"/>
          <w:w w:val="105"/>
          <w:sz w:val="16"/>
          <w:szCs w:val="16"/>
          <w:lang w:val="en-US"/>
        </w:rPr>
        <w:t xml:space="preserve"> </w:t>
      </w:r>
      <w:r w:rsidRPr="00005BBE">
        <w:rPr>
          <w:rFonts w:asciiTheme="minorHAnsi" w:hAnsiTheme="minorHAnsi" w:cstheme="minorHAnsi"/>
          <w:w w:val="105"/>
          <w:sz w:val="16"/>
          <w:szCs w:val="16"/>
          <w:lang w:val="en-US"/>
        </w:rPr>
        <w:t>regarding</w:t>
      </w:r>
      <w:r w:rsidRPr="00005BBE">
        <w:rPr>
          <w:rFonts w:asciiTheme="minorHAnsi" w:hAnsiTheme="minorHAnsi" w:cstheme="minorHAnsi"/>
          <w:spacing w:val="8"/>
          <w:w w:val="105"/>
          <w:sz w:val="16"/>
          <w:szCs w:val="16"/>
          <w:lang w:val="en-US"/>
        </w:rPr>
        <w:t xml:space="preserve"> </w:t>
      </w:r>
      <w:r w:rsidRPr="00005BBE">
        <w:rPr>
          <w:rFonts w:asciiTheme="minorHAnsi" w:hAnsiTheme="minorHAnsi" w:cstheme="minorHAnsi"/>
          <w:w w:val="105"/>
          <w:sz w:val="16"/>
          <w:szCs w:val="16"/>
          <w:lang w:val="en-US"/>
        </w:rPr>
        <w:t>the</w:t>
      </w:r>
      <w:r w:rsidRPr="00005BBE">
        <w:rPr>
          <w:rFonts w:asciiTheme="minorHAnsi" w:hAnsiTheme="minorHAnsi" w:cstheme="minorHAnsi"/>
          <w:spacing w:val="9"/>
          <w:w w:val="105"/>
          <w:sz w:val="16"/>
          <w:szCs w:val="16"/>
          <w:lang w:val="en-US"/>
        </w:rPr>
        <w:t xml:space="preserve"> </w:t>
      </w:r>
      <w:r w:rsidRPr="00005BBE">
        <w:rPr>
          <w:rFonts w:asciiTheme="minorHAnsi" w:hAnsiTheme="minorHAnsi" w:cstheme="minorHAnsi"/>
          <w:w w:val="105"/>
          <w:sz w:val="16"/>
          <w:szCs w:val="16"/>
          <w:lang w:val="en-US"/>
        </w:rPr>
        <w:t>content</w:t>
      </w:r>
      <w:r w:rsidRPr="00005BBE">
        <w:rPr>
          <w:rFonts w:asciiTheme="minorHAnsi" w:hAnsiTheme="minorHAnsi" w:cstheme="minorHAnsi"/>
          <w:spacing w:val="9"/>
          <w:w w:val="105"/>
          <w:sz w:val="16"/>
          <w:szCs w:val="16"/>
          <w:lang w:val="en-US"/>
        </w:rPr>
        <w:t xml:space="preserve"> </w:t>
      </w:r>
      <w:r w:rsidRPr="00005BBE">
        <w:rPr>
          <w:rFonts w:asciiTheme="minorHAnsi" w:hAnsiTheme="minorHAnsi" w:cstheme="minorHAnsi"/>
          <w:w w:val="105"/>
          <w:sz w:val="16"/>
          <w:szCs w:val="16"/>
          <w:lang w:val="en-US"/>
        </w:rPr>
        <w:t>and</w:t>
      </w:r>
      <w:r w:rsidRPr="00005BBE">
        <w:rPr>
          <w:rFonts w:asciiTheme="minorHAnsi" w:hAnsiTheme="minorHAnsi" w:cstheme="minorHAnsi"/>
          <w:spacing w:val="9"/>
          <w:w w:val="105"/>
          <w:sz w:val="16"/>
          <w:szCs w:val="16"/>
          <w:lang w:val="en-US"/>
        </w:rPr>
        <w:t xml:space="preserve"> </w:t>
      </w:r>
      <w:r w:rsidRPr="00005BBE">
        <w:rPr>
          <w:rFonts w:asciiTheme="minorHAnsi" w:hAnsiTheme="minorHAnsi" w:cstheme="minorHAnsi"/>
          <w:w w:val="105"/>
          <w:sz w:val="16"/>
          <w:szCs w:val="16"/>
          <w:lang w:val="en-US"/>
        </w:rPr>
        <w:t>appropriateness</w:t>
      </w:r>
      <w:r w:rsidRPr="00005BBE">
        <w:rPr>
          <w:rFonts w:asciiTheme="minorHAnsi" w:hAnsiTheme="minorHAnsi" w:cstheme="minorHAnsi"/>
          <w:spacing w:val="9"/>
          <w:w w:val="105"/>
          <w:sz w:val="16"/>
          <w:szCs w:val="16"/>
          <w:lang w:val="en-US"/>
        </w:rPr>
        <w:t xml:space="preserve"> </w:t>
      </w:r>
      <w:r w:rsidRPr="00005BBE">
        <w:rPr>
          <w:rFonts w:asciiTheme="minorHAnsi" w:hAnsiTheme="minorHAnsi" w:cstheme="minorHAnsi"/>
          <w:w w:val="105"/>
          <w:sz w:val="16"/>
          <w:szCs w:val="16"/>
          <w:lang w:val="en-US"/>
        </w:rPr>
        <w:t>of</w:t>
      </w:r>
      <w:r w:rsidRPr="00005BBE">
        <w:rPr>
          <w:rFonts w:asciiTheme="minorHAnsi" w:hAnsiTheme="minorHAnsi" w:cstheme="minorHAnsi"/>
          <w:spacing w:val="8"/>
          <w:w w:val="105"/>
          <w:sz w:val="16"/>
          <w:szCs w:val="16"/>
          <w:lang w:val="en-US"/>
        </w:rPr>
        <w:t xml:space="preserve"> </w:t>
      </w:r>
      <w:r w:rsidRPr="00005BBE">
        <w:rPr>
          <w:rFonts w:asciiTheme="minorHAnsi" w:hAnsiTheme="minorHAnsi" w:cstheme="minorHAnsi"/>
          <w:w w:val="105"/>
          <w:sz w:val="16"/>
          <w:szCs w:val="16"/>
          <w:lang w:val="en-US"/>
        </w:rPr>
        <w:t>assessment</w:t>
      </w:r>
      <w:r w:rsidRPr="00005BBE">
        <w:rPr>
          <w:rFonts w:asciiTheme="minorHAnsi" w:hAnsiTheme="minorHAnsi" w:cstheme="minorHAnsi"/>
          <w:spacing w:val="9"/>
          <w:w w:val="105"/>
          <w:sz w:val="16"/>
          <w:szCs w:val="16"/>
          <w:lang w:val="en-US"/>
        </w:rPr>
        <w:t xml:space="preserve"> </w:t>
      </w:r>
      <w:r w:rsidRPr="00005BBE">
        <w:rPr>
          <w:rFonts w:asciiTheme="minorHAnsi" w:hAnsiTheme="minorHAnsi" w:cstheme="minorHAnsi"/>
          <w:w w:val="105"/>
          <w:sz w:val="16"/>
          <w:szCs w:val="16"/>
          <w:lang w:val="en-US"/>
        </w:rPr>
        <w:t>reports,</w:t>
      </w:r>
      <w:r w:rsidRPr="00005BBE">
        <w:rPr>
          <w:rFonts w:asciiTheme="minorHAnsi" w:hAnsiTheme="minorHAnsi" w:cstheme="minorHAnsi"/>
          <w:spacing w:val="9"/>
          <w:w w:val="105"/>
          <w:sz w:val="16"/>
          <w:szCs w:val="16"/>
          <w:lang w:val="en-US"/>
        </w:rPr>
        <w:t xml:space="preserve"> </w:t>
      </w:r>
      <w:r w:rsidRPr="00005BBE">
        <w:rPr>
          <w:rFonts w:asciiTheme="minorHAnsi" w:hAnsiTheme="minorHAnsi" w:cstheme="minorHAnsi"/>
          <w:w w:val="105"/>
          <w:sz w:val="16"/>
          <w:szCs w:val="16"/>
          <w:lang w:val="en-US"/>
        </w:rPr>
        <w:t>confirmation</w:t>
      </w:r>
      <w:r w:rsidR="00C609B6" w:rsidRPr="00005BBE">
        <w:rPr>
          <w:rFonts w:asciiTheme="minorHAnsi" w:hAnsiTheme="minorHAnsi" w:cstheme="minorHAnsi"/>
          <w:w w:val="0"/>
          <w:sz w:val="16"/>
          <w:szCs w:val="16"/>
          <w:lang w:val="en-US"/>
        </w:rPr>
        <w:t xml:space="preserve"> </w:t>
      </w:r>
      <w:r w:rsidRPr="00005BBE">
        <w:rPr>
          <w:rFonts w:asciiTheme="minorHAnsi" w:hAnsiTheme="minorHAnsi" w:cstheme="minorHAnsi"/>
          <w:w w:val="105"/>
          <w:sz w:val="16"/>
          <w:szCs w:val="16"/>
          <w:lang w:val="en-US"/>
        </w:rPr>
        <w:t xml:space="preserve">of sufficiency of evidence of corrective actions relating to nonconformities, appropriateness of scope definitions, consistency and integrity of assessment records; s/he shall write evaluations regarding the decision to be made in </w:t>
      </w:r>
      <w:r w:rsidR="0017758A"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8E1028" w:rsidRPr="00957EFA">
        <w:rPr>
          <w:rFonts w:asciiTheme="minorHAnsi" w:hAnsiTheme="minorHAnsi" w:cstheme="minorHAnsi"/>
          <w:b/>
          <w:w w:val="105"/>
          <w:sz w:val="16"/>
          <w:szCs w:val="16"/>
          <w:lang w:val="en-US"/>
        </w:rPr>
        <w:t>-FR-</w:t>
      </w:r>
      <w:r w:rsidR="00C4048D" w:rsidRPr="00957EFA">
        <w:rPr>
          <w:rFonts w:asciiTheme="minorHAnsi" w:hAnsiTheme="minorHAnsi" w:cstheme="minorHAnsi"/>
          <w:b/>
          <w:w w:val="105"/>
          <w:sz w:val="16"/>
          <w:szCs w:val="16"/>
          <w:lang w:val="en-US"/>
        </w:rPr>
        <w:t>07 Accreditation Decision Review Form</w:t>
      </w:r>
      <w:r w:rsidR="0017758A"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If the Accreditation Decision Committee chair has participated in the assessment in question as an assessment member, s/he shall designate a competent person within the unit to conduct the review, or have another Accreditation Decision Committee member do the review. All decisions regarding CAB’s accreditation (granting, maintenance, scope change, re-accreditation, suspension, scope reduction, withdrawal of accreditation etc.) shall be made by the Accreditation Decision Committee. Due to impartiality requirements, assessment team members may not take part in the accreditation decision committee. The accreditation decision committee meets on the 4th working day of the 3rd week of each</w:t>
      </w:r>
      <w:r w:rsidRPr="00005BBE">
        <w:rPr>
          <w:rFonts w:asciiTheme="minorHAnsi" w:hAnsiTheme="minorHAnsi" w:cstheme="minorHAnsi"/>
          <w:spacing w:val="9"/>
          <w:w w:val="105"/>
          <w:sz w:val="16"/>
          <w:szCs w:val="16"/>
          <w:lang w:val="en-US"/>
        </w:rPr>
        <w:t xml:space="preserve"> </w:t>
      </w:r>
      <w:r w:rsidRPr="00005BBE">
        <w:rPr>
          <w:rFonts w:asciiTheme="minorHAnsi" w:hAnsiTheme="minorHAnsi" w:cstheme="minorHAnsi"/>
          <w:w w:val="105"/>
          <w:sz w:val="16"/>
          <w:szCs w:val="16"/>
          <w:lang w:val="en-US"/>
        </w:rPr>
        <w:t>month.</w:t>
      </w:r>
    </w:p>
    <w:p w:rsidR="00F47903" w:rsidRPr="00005BBE" w:rsidRDefault="00F47903" w:rsidP="00F47903">
      <w:pPr>
        <w:widowControl w:val="0"/>
        <w:spacing w:before="7"/>
        <w:rPr>
          <w:rFonts w:asciiTheme="minorHAnsi" w:hAnsiTheme="minorHAnsi" w:cstheme="minorHAnsi"/>
          <w:w w:val="0"/>
          <w:sz w:val="15"/>
          <w:szCs w:val="15"/>
          <w:lang w:val="en-US"/>
        </w:rPr>
      </w:pPr>
    </w:p>
    <w:p w:rsidR="00F47903" w:rsidRPr="00005BBE" w:rsidRDefault="00F47903" w:rsidP="00F47903">
      <w:pPr>
        <w:widowControl w:val="0"/>
        <w:spacing w:line="276" w:lineRule="auto"/>
        <w:ind w:left="106" w:right="126"/>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The conditions under which accreditation decision mechanism and technical review prior to accreditation decision will be conducted are specified below according to different accreditation decisions:</w:t>
      </w:r>
    </w:p>
    <w:p w:rsidR="00F47903" w:rsidRPr="00005BBE" w:rsidRDefault="00F47903" w:rsidP="00F47903">
      <w:pPr>
        <w:widowControl w:val="0"/>
        <w:spacing w:before="10"/>
        <w:rPr>
          <w:rFonts w:asciiTheme="minorHAnsi" w:hAnsiTheme="minorHAnsi" w:cstheme="minorHAnsi"/>
          <w:w w:val="0"/>
          <w:sz w:val="15"/>
          <w:szCs w:val="15"/>
          <w:lang w:val="en-US"/>
        </w:rPr>
      </w:pPr>
    </w:p>
    <w:p w:rsidR="00F47903" w:rsidRPr="00005BBE" w:rsidRDefault="00F47903" w:rsidP="00F47903">
      <w:pPr>
        <w:widowControl w:val="0"/>
        <w:numPr>
          <w:ilvl w:val="0"/>
          <w:numId w:val="7"/>
        </w:numPr>
        <w:tabs>
          <w:tab w:val="left" w:pos="375"/>
        </w:tabs>
        <w:spacing w:line="276" w:lineRule="auto"/>
        <w:ind w:left="374" w:right="852" w:hanging="21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The case offi</w:t>
      </w:r>
      <w:r w:rsidR="001972EB" w:rsidRPr="00005BBE">
        <w:rPr>
          <w:rFonts w:asciiTheme="minorHAnsi" w:hAnsiTheme="minorHAnsi" w:cstheme="minorHAnsi"/>
          <w:w w:val="105"/>
          <w:sz w:val="16"/>
          <w:szCs w:val="16"/>
          <w:lang w:val="en-US"/>
        </w:rPr>
        <w:t xml:space="preserve">cer and </w:t>
      </w:r>
      <w:r w:rsidR="00181E7A" w:rsidRPr="00005BBE">
        <w:rPr>
          <w:rFonts w:asciiTheme="minorHAnsi" w:hAnsiTheme="minorHAnsi" w:cstheme="minorHAnsi"/>
          <w:w w:val="105"/>
          <w:sz w:val="16"/>
          <w:szCs w:val="16"/>
          <w:lang w:val="en-US"/>
        </w:rPr>
        <w:t xml:space="preserve">relevant </w:t>
      </w:r>
      <w:r w:rsidR="001972EB" w:rsidRPr="00005BBE">
        <w:rPr>
          <w:rFonts w:asciiTheme="minorHAnsi" w:hAnsiTheme="minorHAnsi" w:cstheme="minorHAnsi"/>
          <w:w w:val="105"/>
          <w:sz w:val="16"/>
          <w:szCs w:val="16"/>
          <w:lang w:val="en-US"/>
        </w:rPr>
        <w:t>Deputy President or President</w:t>
      </w:r>
      <w:r w:rsidRPr="00005BBE">
        <w:rPr>
          <w:rFonts w:asciiTheme="minorHAnsi" w:hAnsiTheme="minorHAnsi" w:cstheme="minorHAnsi"/>
          <w:w w:val="105"/>
          <w:sz w:val="16"/>
          <w:szCs w:val="16"/>
          <w:lang w:val="en-US"/>
        </w:rPr>
        <w:t xml:space="preserve"> make decisions by unanimous vote on files about the initial accreditation, re-accreditation, scope extension, scope change, lifting suspension after a technical review prior to</w:t>
      </w:r>
      <w:r w:rsidRPr="00005BBE">
        <w:rPr>
          <w:rFonts w:asciiTheme="minorHAnsi" w:hAnsiTheme="minorHAnsi" w:cstheme="minorHAnsi"/>
          <w:spacing w:val="12"/>
          <w:w w:val="105"/>
          <w:sz w:val="16"/>
          <w:szCs w:val="16"/>
          <w:lang w:val="en-US"/>
        </w:rPr>
        <w:t xml:space="preserve"> </w:t>
      </w:r>
      <w:r w:rsidRPr="00005BBE">
        <w:rPr>
          <w:rFonts w:asciiTheme="minorHAnsi" w:hAnsiTheme="minorHAnsi" w:cstheme="minorHAnsi"/>
          <w:w w:val="105"/>
          <w:sz w:val="16"/>
          <w:szCs w:val="16"/>
          <w:lang w:val="en-US"/>
        </w:rPr>
        <w:t>decision.</w:t>
      </w:r>
    </w:p>
    <w:p w:rsidR="00F47903" w:rsidRPr="00005BBE" w:rsidRDefault="00F47903" w:rsidP="00F47903">
      <w:pPr>
        <w:widowControl w:val="0"/>
        <w:numPr>
          <w:ilvl w:val="0"/>
          <w:numId w:val="7"/>
        </w:numPr>
        <w:tabs>
          <w:tab w:val="left" w:pos="375"/>
        </w:tabs>
        <w:spacing w:line="276" w:lineRule="auto"/>
        <w:ind w:left="374" w:right="202"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The two people decision committee consisting of the case o</w:t>
      </w:r>
      <w:r w:rsidR="003966B5" w:rsidRPr="00005BBE">
        <w:rPr>
          <w:rFonts w:asciiTheme="minorHAnsi" w:hAnsiTheme="minorHAnsi" w:cstheme="minorHAnsi"/>
          <w:w w:val="105"/>
          <w:sz w:val="16"/>
          <w:szCs w:val="16"/>
          <w:lang w:val="en-US"/>
        </w:rPr>
        <w:t>fficer, Deputy President or President</w:t>
      </w:r>
      <w:r w:rsidRPr="00005BBE">
        <w:rPr>
          <w:rFonts w:asciiTheme="minorHAnsi" w:hAnsiTheme="minorHAnsi" w:cstheme="minorHAnsi"/>
          <w:w w:val="105"/>
          <w:sz w:val="16"/>
          <w:szCs w:val="16"/>
          <w:lang w:val="en-US"/>
        </w:rPr>
        <w:t xml:space="preserve"> make decisions by unanimous </w:t>
      </w:r>
      <w:r w:rsidRPr="00005BBE">
        <w:rPr>
          <w:rFonts w:asciiTheme="minorHAnsi" w:hAnsiTheme="minorHAnsi" w:cstheme="minorHAnsi"/>
          <w:w w:val="105"/>
          <w:sz w:val="16"/>
          <w:szCs w:val="16"/>
          <w:lang w:val="en-US"/>
        </w:rPr>
        <w:lastRenderedPageBreak/>
        <w:t>vote on the suspension, scope reduction and withdrawal of accreditation outside the request of Conformity Assessment Body (CAB), if necessary, after a technical review prior to</w:t>
      </w:r>
      <w:r w:rsidRPr="00005BBE">
        <w:rPr>
          <w:rFonts w:asciiTheme="minorHAnsi" w:hAnsiTheme="minorHAnsi" w:cstheme="minorHAnsi"/>
          <w:spacing w:val="25"/>
          <w:w w:val="105"/>
          <w:sz w:val="16"/>
          <w:szCs w:val="16"/>
          <w:lang w:val="en-US"/>
        </w:rPr>
        <w:t xml:space="preserve"> </w:t>
      </w:r>
      <w:r w:rsidRPr="00005BBE">
        <w:rPr>
          <w:rFonts w:asciiTheme="minorHAnsi" w:hAnsiTheme="minorHAnsi" w:cstheme="minorHAnsi"/>
          <w:w w:val="105"/>
          <w:sz w:val="16"/>
          <w:szCs w:val="16"/>
          <w:lang w:val="en-US"/>
        </w:rPr>
        <w:t>decision.</w:t>
      </w:r>
    </w:p>
    <w:p w:rsidR="00F47903" w:rsidRPr="00005BBE" w:rsidRDefault="00F47903" w:rsidP="00F47903">
      <w:pPr>
        <w:widowControl w:val="0"/>
        <w:numPr>
          <w:ilvl w:val="0"/>
          <w:numId w:val="7"/>
        </w:numPr>
        <w:tabs>
          <w:tab w:val="left" w:pos="375"/>
        </w:tabs>
        <w:spacing w:line="276" w:lineRule="auto"/>
        <w:ind w:left="374" w:right="702" w:hanging="20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Where unanimity cannot be achieved, the same committee meets in seven days to negotiate the situation. In the absence of a consensus, the three-person decision board consisting of the case offic</w:t>
      </w:r>
      <w:r w:rsidR="002E61FF" w:rsidRPr="00005BBE">
        <w:rPr>
          <w:rFonts w:asciiTheme="minorHAnsi" w:hAnsiTheme="minorHAnsi" w:cstheme="minorHAnsi"/>
          <w:w w:val="105"/>
          <w:sz w:val="16"/>
          <w:szCs w:val="16"/>
          <w:lang w:val="en-US"/>
        </w:rPr>
        <w:t>er, the Deputy President and the President</w:t>
      </w:r>
      <w:r w:rsidRPr="00005BBE">
        <w:rPr>
          <w:rFonts w:asciiTheme="minorHAnsi" w:hAnsiTheme="minorHAnsi" w:cstheme="minorHAnsi"/>
          <w:w w:val="105"/>
          <w:sz w:val="16"/>
          <w:szCs w:val="16"/>
          <w:lang w:val="en-US"/>
        </w:rPr>
        <w:t xml:space="preserve"> convenes and takes the decision on a majority vote basis. Members cannot abstain from</w:t>
      </w:r>
      <w:r w:rsidRPr="00005BBE">
        <w:rPr>
          <w:rFonts w:asciiTheme="minorHAnsi" w:hAnsiTheme="minorHAnsi" w:cstheme="minorHAnsi"/>
          <w:spacing w:val="30"/>
          <w:w w:val="105"/>
          <w:sz w:val="16"/>
          <w:szCs w:val="16"/>
          <w:lang w:val="en-US"/>
        </w:rPr>
        <w:t xml:space="preserve"> </w:t>
      </w:r>
      <w:r w:rsidRPr="00005BBE">
        <w:rPr>
          <w:rFonts w:asciiTheme="minorHAnsi" w:hAnsiTheme="minorHAnsi" w:cstheme="minorHAnsi"/>
          <w:w w:val="105"/>
          <w:sz w:val="16"/>
          <w:szCs w:val="16"/>
          <w:lang w:val="en-US"/>
        </w:rPr>
        <w:t>voting.</w:t>
      </w:r>
    </w:p>
    <w:p w:rsidR="00F47903" w:rsidRPr="00005BBE" w:rsidRDefault="00F47903" w:rsidP="00F47903">
      <w:pPr>
        <w:widowControl w:val="0"/>
        <w:numPr>
          <w:ilvl w:val="0"/>
          <w:numId w:val="7"/>
        </w:numPr>
        <w:tabs>
          <w:tab w:val="left" w:pos="375"/>
        </w:tabs>
        <w:spacing w:line="276" w:lineRule="auto"/>
        <w:ind w:left="374" w:right="605"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The Accreditation Decision Committee makes decisions for the maintaining of accreditation with the current scope after a technical review prior to</w:t>
      </w:r>
      <w:r w:rsidRPr="00005BBE">
        <w:rPr>
          <w:rFonts w:asciiTheme="minorHAnsi" w:hAnsiTheme="minorHAnsi" w:cstheme="minorHAnsi"/>
          <w:spacing w:val="9"/>
          <w:w w:val="105"/>
          <w:sz w:val="16"/>
          <w:szCs w:val="16"/>
          <w:lang w:val="en-US"/>
        </w:rPr>
        <w:t xml:space="preserve"> </w:t>
      </w:r>
      <w:r w:rsidRPr="00005BBE">
        <w:rPr>
          <w:rFonts w:asciiTheme="minorHAnsi" w:hAnsiTheme="minorHAnsi" w:cstheme="minorHAnsi"/>
          <w:w w:val="105"/>
          <w:sz w:val="16"/>
          <w:szCs w:val="16"/>
          <w:lang w:val="en-US"/>
        </w:rPr>
        <w:t>decision.</w:t>
      </w:r>
    </w:p>
    <w:p w:rsidR="00F47903" w:rsidRPr="00005BBE" w:rsidRDefault="00F47903" w:rsidP="00F47903">
      <w:pPr>
        <w:widowControl w:val="0"/>
        <w:numPr>
          <w:ilvl w:val="0"/>
          <w:numId w:val="7"/>
        </w:numPr>
        <w:tabs>
          <w:tab w:val="left" w:pos="375"/>
        </w:tabs>
        <w:spacing w:line="276" w:lineRule="auto"/>
        <w:ind w:left="374" w:right="177" w:hanging="21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In cases of preparing the accreditation certificate and scope in a foreign language, scope reduction, withdrawal or suspension of accreditation with the request of CAB, address change, title change, writing changes in the scope, the decision recommendation is made by the case officer without requiring assessment. Accreditation decision is taken by the Accreditation Decision Committee. Information about the accreditation decision shall be provided to CAB within 15</w:t>
      </w:r>
      <w:r w:rsidRPr="00005BBE">
        <w:rPr>
          <w:rFonts w:asciiTheme="minorHAnsi" w:hAnsiTheme="minorHAnsi" w:cstheme="minorHAnsi"/>
          <w:spacing w:val="29"/>
          <w:w w:val="105"/>
          <w:sz w:val="16"/>
          <w:szCs w:val="16"/>
          <w:lang w:val="en-US"/>
        </w:rPr>
        <w:t xml:space="preserve"> </w:t>
      </w:r>
      <w:r w:rsidRPr="00005BBE">
        <w:rPr>
          <w:rFonts w:asciiTheme="minorHAnsi" w:hAnsiTheme="minorHAnsi" w:cstheme="minorHAnsi"/>
          <w:w w:val="105"/>
          <w:sz w:val="16"/>
          <w:szCs w:val="16"/>
          <w:lang w:val="en-US"/>
        </w:rPr>
        <w:t>days.</w:t>
      </w:r>
    </w:p>
    <w:p w:rsidR="00F47903" w:rsidRPr="00005BBE" w:rsidRDefault="00F47903" w:rsidP="00F47903">
      <w:pPr>
        <w:widowControl w:val="0"/>
        <w:spacing w:before="5"/>
        <w:rPr>
          <w:rFonts w:asciiTheme="minorHAnsi" w:hAnsiTheme="minorHAnsi" w:cstheme="minorHAnsi"/>
          <w:w w:val="0"/>
          <w:sz w:val="15"/>
          <w:szCs w:val="15"/>
          <w:lang w:val="en-US"/>
        </w:rPr>
      </w:pPr>
    </w:p>
    <w:p w:rsidR="00F47903" w:rsidRPr="00005BBE" w:rsidRDefault="00F47903" w:rsidP="00F47903">
      <w:pPr>
        <w:widowControl w:val="0"/>
        <w:spacing w:line="276" w:lineRule="auto"/>
        <w:ind w:left="106" w:right="124"/>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Where a member of the Accreditation Decision Committee is involved in CAB's assessment or s/he has conflict of interest with CAB, the said member may not participate in the decision. In this case, or if the relevant committee member is on duty, on vacation, on leave, one of the ot</w:t>
      </w:r>
      <w:r w:rsidR="00117E26" w:rsidRPr="00005BBE">
        <w:rPr>
          <w:rFonts w:asciiTheme="minorHAnsi" w:hAnsiTheme="minorHAnsi" w:cstheme="minorHAnsi"/>
          <w:w w:val="105"/>
          <w:sz w:val="16"/>
          <w:szCs w:val="16"/>
          <w:lang w:val="en-US"/>
        </w:rPr>
        <w:t>her Unit supervisors, Deputy Pre</w:t>
      </w:r>
      <w:r w:rsidR="00501059" w:rsidRPr="00005BBE">
        <w:rPr>
          <w:rFonts w:asciiTheme="minorHAnsi" w:hAnsiTheme="minorHAnsi" w:cstheme="minorHAnsi"/>
          <w:w w:val="105"/>
          <w:sz w:val="16"/>
          <w:szCs w:val="16"/>
          <w:lang w:val="en-US"/>
        </w:rPr>
        <w:t>sident and</w:t>
      </w:r>
      <w:r w:rsidR="00117E26" w:rsidRPr="00005BBE">
        <w:rPr>
          <w:rFonts w:asciiTheme="minorHAnsi" w:hAnsiTheme="minorHAnsi" w:cstheme="minorHAnsi"/>
          <w:w w:val="105"/>
          <w:sz w:val="16"/>
          <w:szCs w:val="16"/>
          <w:lang w:val="en-US"/>
        </w:rPr>
        <w:t xml:space="preserve"> President</w:t>
      </w:r>
      <w:r w:rsidRPr="00005BBE">
        <w:rPr>
          <w:rFonts w:asciiTheme="minorHAnsi" w:hAnsiTheme="minorHAnsi" w:cstheme="minorHAnsi"/>
          <w:w w:val="105"/>
          <w:sz w:val="16"/>
          <w:szCs w:val="16"/>
          <w:lang w:val="en-US"/>
        </w:rPr>
        <w:t>, or personnel with assessor or lead assessor qualifications on the relevant accreditation area appointed by the relevant Unit</w:t>
      </w:r>
      <w:r w:rsidR="0022726C" w:rsidRPr="00005BBE">
        <w:rPr>
          <w:rFonts w:asciiTheme="minorHAnsi" w:hAnsiTheme="minorHAnsi" w:cstheme="minorHAnsi"/>
          <w:w w:val="105"/>
          <w:sz w:val="16"/>
          <w:szCs w:val="16"/>
          <w:lang w:val="en-US"/>
        </w:rPr>
        <w:t xml:space="preserve"> supervisor or President</w:t>
      </w:r>
      <w:r w:rsidRPr="00005BBE">
        <w:rPr>
          <w:rFonts w:asciiTheme="minorHAnsi" w:hAnsiTheme="minorHAnsi" w:cstheme="minorHAnsi"/>
          <w:w w:val="105"/>
          <w:sz w:val="16"/>
          <w:szCs w:val="16"/>
          <w:lang w:val="en-US"/>
        </w:rPr>
        <w:t xml:space="preserve"> serves as a member of the accreditation decision committee instead of the member in question. For decisions taken in committees consisting of two or three-persons to be valid, at least one of the members shall</w:t>
      </w:r>
      <w:r w:rsidR="00136612" w:rsidRPr="00005BBE">
        <w:rPr>
          <w:rFonts w:asciiTheme="minorHAnsi" w:hAnsiTheme="minorHAnsi" w:cstheme="minorHAnsi"/>
          <w:w w:val="105"/>
          <w:sz w:val="16"/>
          <w:szCs w:val="16"/>
          <w:lang w:val="en-US"/>
        </w:rPr>
        <w:t xml:space="preserve"> be the Deputy President or the President. The President</w:t>
      </w:r>
      <w:r w:rsidRPr="00005BBE">
        <w:rPr>
          <w:rFonts w:asciiTheme="minorHAnsi" w:hAnsiTheme="minorHAnsi" w:cstheme="minorHAnsi"/>
          <w:w w:val="105"/>
          <w:sz w:val="16"/>
          <w:szCs w:val="16"/>
          <w:lang w:val="en-US"/>
        </w:rPr>
        <w:t xml:space="preserve"> may delegate this authority to one of the </w:t>
      </w:r>
      <w:r w:rsidR="00BA6940" w:rsidRPr="00005BBE">
        <w:rPr>
          <w:rFonts w:asciiTheme="minorHAnsi" w:hAnsiTheme="minorHAnsi" w:cstheme="minorHAnsi"/>
          <w:w w:val="105"/>
          <w:sz w:val="16"/>
          <w:szCs w:val="16"/>
          <w:lang w:val="en-US"/>
        </w:rPr>
        <w:t>other Deputy Presidents</w:t>
      </w:r>
      <w:r w:rsidRPr="00005BBE">
        <w:rPr>
          <w:rFonts w:asciiTheme="minorHAnsi" w:hAnsiTheme="minorHAnsi" w:cstheme="minorHAnsi"/>
          <w:w w:val="105"/>
          <w:sz w:val="16"/>
          <w:szCs w:val="16"/>
          <w:lang w:val="en-US"/>
        </w:rPr>
        <w:t xml:space="preserve"> who are competent to make decisions. It is essential to take accreditation decisions after an assessment. However, in cases where CAB's accreditation is withdrawn, or it does not accept or respond to the assessment proposal etc., </w:t>
      </w:r>
      <w:r w:rsidR="00EA2BDC" w:rsidRPr="00005BBE">
        <w:rPr>
          <w:rFonts w:asciiTheme="minorHAnsi" w:hAnsiTheme="minorHAnsi" w:cstheme="minorHAnsi"/>
          <w:w w:val="105"/>
          <w:sz w:val="16"/>
          <w:szCs w:val="16"/>
          <w:lang w:val="en-US"/>
        </w:rPr>
        <w:t>it is</w:t>
      </w:r>
      <w:r w:rsidRPr="00005BBE">
        <w:rPr>
          <w:rFonts w:asciiTheme="minorHAnsi" w:hAnsiTheme="minorHAnsi" w:cstheme="minorHAnsi"/>
          <w:w w:val="105"/>
          <w:sz w:val="16"/>
          <w:szCs w:val="16"/>
          <w:lang w:val="en-US"/>
        </w:rPr>
        <w:t xml:space="preserve"> possible to make a decision without an assessment with the decisions mentioned in paragraph (e) above. Simultaneously with the decision to grant accreditation, CAB shall be registered in the list of accredited organizations and its accreditation status be published on the website by stating the scopes for which it is</w:t>
      </w:r>
      <w:r w:rsidRPr="00005BBE">
        <w:rPr>
          <w:rFonts w:asciiTheme="minorHAnsi" w:hAnsiTheme="minorHAnsi" w:cstheme="minorHAnsi"/>
          <w:spacing w:val="24"/>
          <w:w w:val="105"/>
          <w:sz w:val="16"/>
          <w:szCs w:val="16"/>
          <w:lang w:val="en-US"/>
        </w:rPr>
        <w:t xml:space="preserve"> </w:t>
      </w:r>
      <w:r w:rsidRPr="00005BBE">
        <w:rPr>
          <w:rFonts w:asciiTheme="minorHAnsi" w:hAnsiTheme="minorHAnsi" w:cstheme="minorHAnsi"/>
          <w:w w:val="105"/>
          <w:sz w:val="16"/>
          <w:szCs w:val="16"/>
          <w:lang w:val="en-US"/>
        </w:rPr>
        <w:t>accredited.</w:t>
      </w:r>
      <w:r w:rsidR="002C0257" w:rsidRPr="002C0257">
        <w:t xml:space="preserve"> </w:t>
      </w:r>
      <w:r w:rsidR="002C0257" w:rsidRPr="002C0257">
        <w:rPr>
          <w:rFonts w:asciiTheme="minorHAnsi" w:hAnsiTheme="minorHAnsi" w:cstheme="minorHAnsi"/>
          <w:w w:val="105"/>
          <w:sz w:val="16"/>
          <w:szCs w:val="16"/>
          <w:lang w:val="en-US"/>
        </w:rPr>
        <w:t xml:space="preserve">The accreditation decision taken is recorded in </w:t>
      </w:r>
      <w:r w:rsidR="002C0257">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2C0257" w:rsidRPr="002C0257">
        <w:rPr>
          <w:rFonts w:asciiTheme="minorHAnsi" w:hAnsiTheme="minorHAnsi" w:cstheme="minorHAnsi"/>
          <w:b/>
          <w:w w:val="105"/>
          <w:sz w:val="16"/>
          <w:szCs w:val="16"/>
          <w:lang w:val="en-US"/>
        </w:rPr>
        <w:t>-FR-33 Meeting Minutes Form</w:t>
      </w:r>
      <w:r w:rsidR="002C0257">
        <w:rPr>
          <w:rFonts w:asciiTheme="minorHAnsi" w:hAnsiTheme="minorHAnsi" w:cstheme="minorHAnsi"/>
          <w:w w:val="105"/>
          <w:sz w:val="16"/>
          <w:szCs w:val="16"/>
          <w:lang w:val="en-US"/>
        </w:rPr>
        <w:t>”</w:t>
      </w:r>
      <w:r w:rsidR="002C0257" w:rsidRPr="002C0257">
        <w:rPr>
          <w:rFonts w:asciiTheme="minorHAnsi" w:hAnsiTheme="minorHAnsi" w:cstheme="minorHAnsi"/>
          <w:w w:val="105"/>
          <w:sz w:val="16"/>
          <w:szCs w:val="16"/>
          <w:lang w:val="en-US"/>
        </w:rPr>
        <w:t>.</w:t>
      </w:r>
    </w:p>
    <w:p w:rsidR="00F47903" w:rsidRPr="00005BBE" w:rsidRDefault="00F47903" w:rsidP="00F47903">
      <w:pPr>
        <w:widowControl w:val="0"/>
        <w:rPr>
          <w:rFonts w:asciiTheme="minorHAnsi" w:hAnsiTheme="minorHAnsi" w:cstheme="minorHAnsi"/>
          <w:w w:val="0"/>
          <w:sz w:val="18"/>
          <w:szCs w:val="18"/>
          <w:lang w:val="en-US"/>
        </w:rPr>
      </w:pPr>
    </w:p>
    <w:p w:rsidR="00F47903" w:rsidRPr="00005BBE" w:rsidRDefault="00F47903" w:rsidP="00F47903">
      <w:pPr>
        <w:widowControl w:val="0"/>
        <w:spacing w:before="158"/>
        <w:ind w:left="106"/>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CAB may make its possible appeal to the accreditation decision in accordance with </w:t>
      </w:r>
      <w:r w:rsidR="00B76A53"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8E1028" w:rsidRPr="00A33AC0">
        <w:rPr>
          <w:rFonts w:asciiTheme="minorHAnsi" w:hAnsiTheme="minorHAnsi" w:cstheme="minorHAnsi"/>
          <w:b/>
          <w:w w:val="105"/>
          <w:sz w:val="16"/>
          <w:szCs w:val="16"/>
          <w:lang w:val="en-US"/>
        </w:rPr>
        <w:t>-P-</w:t>
      </w:r>
      <w:r w:rsidR="00480A43" w:rsidRPr="00A33AC0">
        <w:rPr>
          <w:rFonts w:asciiTheme="minorHAnsi" w:hAnsiTheme="minorHAnsi" w:cstheme="minorHAnsi"/>
          <w:b/>
          <w:w w:val="105"/>
          <w:sz w:val="16"/>
          <w:szCs w:val="16"/>
          <w:lang w:val="en-US"/>
        </w:rPr>
        <w:t>02  Procedure for Complaints and Appeals</w:t>
      </w:r>
      <w:r w:rsidR="00B76A53"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w:t>
      </w:r>
    </w:p>
    <w:p w:rsidR="00F47903" w:rsidRPr="00005BBE" w:rsidRDefault="00F47903" w:rsidP="00F47903">
      <w:pPr>
        <w:widowControl w:val="0"/>
        <w:spacing w:before="9"/>
        <w:rPr>
          <w:rFonts w:asciiTheme="minorHAnsi" w:hAnsiTheme="minorHAnsi" w:cstheme="minorHAnsi"/>
          <w:w w:val="0"/>
          <w:sz w:val="18"/>
          <w:szCs w:val="18"/>
          <w:lang w:val="en-US"/>
        </w:rPr>
      </w:pPr>
    </w:p>
    <w:p w:rsidR="00F47903" w:rsidRPr="00A33AC0" w:rsidRDefault="00F47903" w:rsidP="00F47903">
      <w:pPr>
        <w:widowControl w:val="0"/>
        <w:tabs>
          <w:tab w:val="left" w:pos="1142"/>
        </w:tabs>
        <w:ind w:left="1141" w:hanging="436"/>
        <w:rPr>
          <w:rFonts w:asciiTheme="minorHAnsi" w:hAnsiTheme="minorHAnsi" w:cstheme="minorHAnsi"/>
          <w:b/>
          <w:w w:val="0"/>
          <w:sz w:val="16"/>
          <w:szCs w:val="16"/>
          <w:lang w:val="en-US"/>
        </w:rPr>
      </w:pPr>
      <w:r w:rsidRPr="00A33AC0">
        <w:rPr>
          <w:rFonts w:asciiTheme="minorHAnsi" w:hAnsiTheme="minorHAnsi" w:cstheme="minorHAnsi"/>
          <w:b/>
          <w:w w:val="103"/>
          <w:sz w:val="16"/>
          <w:szCs w:val="16"/>
          <w:lang w:val="en-US"/>
        </w:rPr>
        <w:t>5.5.1</w:t>
      </w:r>
      <w:r w:rsidRPr="00A33AC0">
        <w:rPr>
          <w:rFonts w:asciiTheme="minorHAnsi" w:hAnsiTheme="minorHAnsi" w:cstheme="minorHAnsi"/>
          <w:b/>
          <w:w w:val="103"/>
          <w:sz w:val="16"/>
          <w:szCs w:val="16"/>
          <w:lang w:val="en-US"/>
        </w:rPr>
        <w:tab/>
      </w:r>
      <w:r w:rsidRPr="00A33AC0">
        <w:rPr>
          <w:rFonts w:asciiTheme="minorHAnsi" w:hAnsiTheme="minorHAnsi" w:cstheme="minorHAnsi"/>
          <w:b/>
          <w:w w:val="105"/>
          <w:sz w:val="16"/>
          <w:szCs w:val="16"/>
          <w:lang w:val="en-US"/>
        </w:rPr>
        <w:t>Issuance of the Accreditation</w:t>
      </w:r>
      <w:r w:rsidRPr="00A33AC0">
        <w:rPr>
          <w:rFonts w:asciiTheme="minorHAnsi" w:hAnsiTheme="minorHAnsi" w:cstheme="minorHAnsi"/>
          <w:b/>
          <w:spacing w:val="11"/>
          <w:w w:val="105"/>
          <w:sz w:val="16"/>
          <w:szCs w:val="16"/>
          <w:lang w:val="en-US"/>
        </w:rPr>
        <w:t xml:space="preserve"> </w:t>
      </w:r>
      <w:r w:rsidRPr="00A33AC0">
        <w:rPr>
          <w:rFonts w:asciiTheme="minorHAnsi" w:hAnsiTheme="minorHAnsi" w:cstheme="minorHAnsi"/>
          <w:b/>
          <w:w w:val="105"/>
          <w:sz w:val="16"/>
          <w:szCs w:val="16"/>
          <w:lang w:val="en-US"/>
        </w:rPr>
        <w:t>Certificate</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F47903">
      <w:pPr>
        <w:widowControl w:val="0"/>
        <w:spacing w:line="276" w:lineRule="auto"/>
        <w:ind w:left="106" w:right="122"/>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The case officer shall inform the assessed CAB after the accreditation decision. An “</w:t>
      </w:r>
      <w:r w:rsidR="00F5380A">
        <w:rPr>
          <w:rFonts w:asciiTheme="minorHAnsi" w:hAnsiTheme="minorHAnsi" w:cstheme="minorHAnsi"/>
          <w:b/>
          <w:w w:val="105"/>
          <w:sz w:val="16"/>
          <w:szCs w:val="16"/>
          <w:lang w:val="en-US"/>
        </w:rPr>
        <w:t>IRNAC</w:t>
      </w:r>
      <w:r w:rsidR="00D90365" w:rsidRPr="00D90365">
        <w:rPr>
          <w:rFonts w:asciiTheme="minorHAnsi" w:hAnsiTheme="minorHAnsi" w:cstheme="minorHAnsi"/>
          <w:b/>
          <w:w w:val="105"/>
          <w:sz w:val="16"/>
          <w:szCs w:val="16"/>
          <w:lang w:val="en-US"/>
        </w:rPr>
        <w:t>-FR-18</w:t>
      </w:r>
      <w:r w:rsidR="00D90365">
        <w:rPr>
          <w:rFonts w:asciiTheme="minorHAnsi" w:hAnsiTheme="minorHAnsi" w:cstheme="minorHAnsi"/>
          <w:w w:val="105"/>
          <w:sz w:val="16"/>
          <w:szCs w:val="16"/>
          <w:lang w:val="en-US"/>
        </w:rPr>
        <w:t xml:space="preserve"> </w:t>
      </w:r>
      <w:r w:rsidRPr="008E6356">
        <w:rPr>
          <w:rFonts w:asciiTheme="minorHAnsi" w:hAnsiTheme="minorHAnsi" w:cstheme="minorHAnsi"/>
          <w:b/>
          <w:w w:val="105"/>
          <w:sz w:val="16"/>
          <w:szCs w:val="16"/>
          <w:lang w:val="en-US"/>
        </w:rPr>
        <w:t>Accreditation Certificate</w:t>
      </w:r>
      <w:r w:rsidRPr="00005BBE">
        <w:rPr>
          <w:rFonts w:asciiTheme="minorHAnsi" w:hAnsiTheme="minorHAnsi" w:cstheme="minorHAnsi"/>
          <w:w w:val="105"/>
          <w:sz w:val="16"/>
          <w:szCs w:val="16"/>
          <w:lang w:val="en-US"/>
        </w:rPr>
        <w:t xml:space="preserve">”, stating the accreditation scope in its annexes, shall be prepared for the accredited bodies. Furthermore, scopes for which accredited organizations have been accredited shall be published on the </w:t>
      </w:r>
      <w:r w:rsidR="0052582E">
        <w:rPr>
          <w:rFonts w:asciiTheme="minorHAnsi" w:hAnsiTheme="minorHAnsi" w:cstheme="minorHAnsi"/>
          <w:w w:val="105"/>
          <w:sz w:val="16"/>
          <w:szCs w:val="16"/>
          <w:lang w:val="en-US"/>
        </w:rPr>
        <w:t>IRNAC</w:t>
      </w:r>
      <w:r w:rsidR="00C5032E"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website as stated in accordance with the relevant scope declaration and accreditation guidelines. The addresses of all locations where CAB carries out conformity assessment activities within the scope of accreditation and the information of  the activities carried out in each location shall be clearly indicated in the accreditation certificate, in the scope annexes or on the website where the accreditation information is published. The decision date shall be given in the accreditation certificate as the start date of the initial accreditation. Except for the renewal of accreditation, the validity date of the re-formulated accreditation certificate does not change. After all the documents to be sent to the accredited body are prepared, the Accreditation Certificate and Accreditation Scope documents shall be sent along with the</w:t>
      </w:r>
      <w:r w:rsidR="0058306A">
        <w:rPr>
          <w:rFonts w:asciiTheme="minorHAnsi" w:hAnsiTheme="minorHAnsi" w:cstheme="minorHAnsi"/>
          <w:w w:val="105"/>
          <w:sz w:val="16"/>
          <w:szCs w:val="16"/>
          <w:lang w:val="en-US"/>
        </w:rPr>
        <w:t xml:space="preserve"> ”</w:t>
      </w:r>
      <w:r w:rsidR="0058306A" w:rsidRPr="0058306A">
        <w:rPr>
          <w:rFonts w:asciiTheme="minorHAnsi" w:hAnsiTheme="minorHAnsi" w:cstheme="minorHAnsi"/>
          <w:b/>
          <w:w w:val="105"/>
          <w:sz w:val="16"/>
          <w:szCs w:val="16"/>
          <w:lang w:val="en-US"/>
        </w:rPr>
        <w:t>EAF-FR.19 Accreditation Documents Received Form</w:t>
      </w:r>
      <w:r w:rsidR="0058306A">
        <w:rPr>
          <w:rFonts w:asciiTheme="minorHAnsi" w:hAnsiTheme="minorHAnsi" w:cstheme="minorHAnsi"/>
          <w:w w:val="105"/>
          <w:sz w:val="16"/>
          <w:szCs w:val="16"/>
          <w:lang w:val="en-US"/>
        </w:rPr>
        <w:t>” and</w:t>
      </w:r>
      <w:r w:rsidRPr="00005BBE">
        <w:rPr>
          <w:rFonts w:asciiTheme="minorHAnsi" w:hAnsiTheme="minorHAnsi" w:cstheme="minorHAnsi"/>
          <w:w w:val="105"/>
          <w:sz w:val="16"/>
          <w:szCs w:val="16"/>
          <w:lang w:val="en-US"/>
        </w:rPr>
        <w:t xml:space="preserve"> </w:t>
      </w:r>
      <w:r w:rsidR="009614C5"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C5032E" w:rsidRPr="0021323D">
        <w:rPr>
          <w:rFonts w:asciiTheme="minorHAnsi" w:hAnsiTheme="minorHAnsi" w:cstheme="minorHAnsi"/>
          <w:b/>
          <w:w w:val="105"/>
          <w:sz w:val="16"/>
          <w:szCs w:val="16"/>
          <w:lang w:val="en-US"/>
        </w:rPr>
        <w:t>-FR-</w:t>
      </w:r>
      <w:r w:rsidR="009614C5" w:rsidRPr="0021323D">
        <w:rPr>
          <w:rFonts w:asciiTheme="minorHAnsi" w:hAnsiTheme="minorHAnsi" w:cstheme="minorHAnsi"/>
          <w:b/>
          <w:w w:val="105"/>
          <w:sz w:val="16"/>
          <w:szCs w:val="16"/>
          <w:lang w:val="en-US"/>
        </w:rPr>
        <w:t>22 Accreditation Documents Submitted Form</w:t>
      </w:r>
      <w:r w:rsidR="009614C5"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When the documents are received, the relevant authorized person shall check the contents of the documents and approve the form and send it back to the case officer. Where there is a need for a change regarding the accreditation requirements, </w:t>
      </w:r>
      <w:r w:rsidR="0052582E">
        <w:rPr>
          <w:rFonts w:asciiTheme="minorHAnsi" w:hAnsiTheme="minorHAnsi" w:cstheme="minorHAnsi"/>
          <w:w w:val="105"/>
          <w:sz w:val="16"/>
          <w:szCs w:val="16"/>
          <w:lang w:val="en-US"/>
        </w:rPr>
        <w:t>IRNAC</w:t>
      </w:r>
      <w:r w:rsidR="00C5032E"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shall send the </w:t>
      </w:r>
      <w:r w:rsidR="00C34918"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C5032E" w:rsidRPr="0058306A">
        <w:rPr>
          <w:rFonts w:asciiTheme="minorHAnsi" w:hAnsiTheme="minorHAnsi" w:cstheme="minorHAnsi"/>
          <w:b/>
          <w:w w:val="105"/>
          <w:sz w:val="16"/>
          <w:szCs w:val="16"/>
          <w:lang w:val="en-US"/>
        </w:rPr>
        <w:t>-FR-</w:t>
      </w:r>
      <w:r w:rsidR="00C34918" w:rsidRPr="0058306A">
        <w:rPr>
          <w:rFonts w:asciiTheme="minorHAnsi" w:hAnsiTheme="minorHAnsi" w:cstheme="minorHAnsi"/>
          <w:b/>
          <w:w w:val="105"/>
          <w:sz w:val="16"/>
          <w:szCs w:val="16"/>
          <w:lang w:val="en-US"/>
        </w:rPr>
        <w:t>23 Rule Change Opinion Request Form</w:t>
      </w:r>
      <w:r w:rsidR="00C34918"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 to Conformity Assessment Bodies. Conformity Assessment Bodies shall specify their opinions on this subject and send the form back to</w:t>
      </w:r>
      <w:r w:rsidR="00C5032E"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xml:space="preserve"> The final change is notified to the relevant parties via</w:t>
      </w:r>
      <w:r w:rsidR="00CE5E5A"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’s website and, when necessary, with a</w:t>
      </w:r>
      <w:r w:rsidRPr="00005BBE">
        <w:rPr>
          <w:rFonts w:asciiTheme="minorHAnsi" w:hAnsiTheme="minorHAnsi" w:cstheme="minorHAnsi"/>
          <w:spacing w:val="35"/>
          <w:w w:val="105"/>
          <w:sz w:val="16"/>
          <w:szCs w:val="16"/>
          <w:lang w:val="en-US"/>
        </w:rPr>
        <w:t xml:space="preserve"> </w:t>
      </w:r>
      <w:r w:rsidRPr="00005BBE">
        <w:rPr>
          <w:rFonts w:asciiTheme="minorHAnsi" w:hAnsiTheme="minorHAnsi" w:cstheme="minorHAnsi"/>
          <w:w w:val="105"/>
          <w:sz w:val="16"/>
          <w:szCs w:val="16"/>
          <w:lang w:val="en-US"/>
        </w:rPr>
        <w:t>letter.</w:t>
      </w:r>
    </w:p>
    <w:p w:rsidR="00F47903" w:rsidRPr="00005BBE" w:rsidRDefault="00F47903" w:rsidP="00F47903">
      <w:pPr>
        <w:widowControl w:val="0"/>
        <w:spacing w:before="6"/>
        <w:rPr>
          <w:rFonts w:asciiTheme="minorHAnsi" w:hAnsiTheme="minorHAnsi" w:cstheme="minorHAnsi"/>
          <w:w w:val="0"/>
          <w:sz w:val="15"/>
          <w:szCs w:val="15"/>
          <w:lang w:val="en-US"/>
        </w:rPr>
      </w:pPr>
    </w:p>
    <w:p w:rsidR="00F47903" w:rsidRPr="00803CC5" w:rsidRDefault="00F47903" w:rsidP="00F47903">
      <w:pPr>
        <w:widowControl w:val="0"/>
        <w:tabs>
          <w:tab w:val="left" w:pos="998"/>
        </w:tabs>
        <w:ind w:left="997" w:hanging="292"/>
        <w:rPr>
          <w:rFonts w:asciiTheme="minorHAnsi" w:hAnsiTheme="minorHAnsi" w:cstheme="minorHAnsi"/>
          <w:b/>
          <w:w w:val="0"/>
          <w:sz w:val="16"/>
          <w:szCs w:val="16"/>
          <w:lang w:val="en-US"/>
        </w:rPr>
      </w:pPr>
      <w:r w:rsidRPr="00803CC5">
        <w:rPr>
          <w:rFonts w:asciiTheme="minorHAnsi" w:hAnsiTheme="minorHAnsi" w:cstheme="minorHAnsi"/>
          <w:b/>
          <w:w w:val="103"/>
          <w:sz w:val="16"/>
          <w:szCs w:val="16"/>
          <w:lang w:val="en-US"/>
        </w:rPr>
        <w:t>5.6</w:t>
      </w:r>
      <w:r w:rsidRPr="00803CC5">
        <w:rPr>
          <w:rFonts w:asciiTheme="minorHAnsi" w:hAnsiTheme="minorHAnsi" w:cstheme="minorHAnsi"/>
          <w:b/>
          <w:w w:val="103"/>
          <w:sz w:val="16"/>
          <w:szCs w:val="16"/>
          <w:lang w:val="en-US"/>
        </w:rPr>
        <w:tab/>
      </w:r>
      <w:r w:rsidRPr="00803CC5">
        <w:rPr>
          <w:rFonts w:asciiTheme="minorHAnsi" w:hAnsiTheme="minorHAnsi" w:cstheme="minorHAnsi"/>
          <w:b/>
          <w:w w:val="105"/>
          <w:sz w:val="16"/>
          <w:szCs w:val="16"/>
          <w:lang w:val="en-US"/>
        </w:rPr>
        <w:t>ACCREDITATION</w:t>
      </w:r>
      <w:r w:rsidRPr="00803CC5">
        <w:rPr>
          <w:rFonts w:asciiTheme="minorHAnsi" w:hAnsiTheme="minorHAnsi" w:cstheme="minorHAnsi"/>
          <w:b/>
          <w:spacing w:val="2"/>
          <w:w w:val="105"/>
          <w:sz w:val="16"/>
          <w:szCs w:val="16"/>
          <w:lang w:val="en-US"/>
        </w:rPr>
        <w:t xml:space="preserve"> </w:t>
      </w:r>
      <w:r w:rsidRPr="00803CC5">
        <w:rPr>
          <w:rFonts w:asciiTheme="minorHAnsi" w:hAnsiTheme="minorHAnsi" w:cstheme="minorHAnsi"/>
          <w:b/>
          <w:w w:val="105"/>
          <w:sz w:val="16"/>
          <w:szCs w:val="16"/>
          <w:lang w:val="en-US"/>
        </w:rPr>
        <w:t>CYCLE</w:t>
      </w:r>
    </w:p>
    <w:p w:rsidR="00F47903" w:rsidRPr="00005BBE" w:rsidRDefault="00F47903" w:rsidP="00F47903">
      <w:pPr>
        <w:widowControl w:val="0"/>
        <w:spacing w:before="9"/>
        <w:rPr>
          <w:rFonts w:asciiTheme="minorHAnsi" w:hAnsiTheme="minorHAnsi" w:cstheme="minorHAnsi"/>
          <w:w w:val="0"/>
          <w:sz w:val="18"/>
          <w:szCs w:val="18"/>
          <w:lang w:val="en-US"/>
        </w:rPr>
      </w:pPr>
    </w:p>
    <w:p w:rsidR="00F47903" w:rsidRPr="00005BBE" w:rsidRDefault="00F47903" w:rsidP="000B6E43">
      <w:pPr>
        <w:widowControl w:val="0"/>
        <w:spacing w:line="276" w:lineRule="auto"/>
        <w:ind w:left="106" w:right="128"/>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The first accreditation cycle begins on the date of the initial accreditation decision. The duration of the accreditation cycle and the validity period of the certificate is 48 months from the date of granting of the initial accreditation, provided that the surveillance assessments and accreditation renewal assessments are successful. In accreditation renewals, the validity period of the new cycle and </w:t>
      </w:r>
      <w:r w:rsidRPr="00005BBE">
        <w:rPr>
          <w:rFonts w:asciiTheme="minorHAnsi" w:hAnsiTheme="minorHAnsi" w:cstheme="minorHAnsi"/>
          <w:w w:val="105"/>
          <w:sz w:val="16"/>
          <w:szCs w:val="16"/>
          <w:lang w:val="en-US"/>
        </w:rPr>
        <w:lastRenderedPageBreak/>
        <w:t>the certificate shall</w:t>
      </w:r>
      <w:r w:rsidR="000B6E43" w:rsidRPr="00005BBE">
        <w:rPr>
          <w:rFonts w:asciiTheme="minorHAnsi" w:hAnsiTheme="minorHAnsi" w:cstheme="minorHAnsi"/>
          <w:w w:val="105"/>
          <w:sz w:val="16"/>
          <w:szCs w:val="16"/>
          <w:lang w:val="en-US"/>
        </w:rPr>
        <w:t xml:space="preserve"> a</w:t>
      </w:r>
      <w:r w:rsidRPr="00005BBE">
        <w:rPr>
          <w:rFonts w:asciiTheme="minorHAnsi" w:hAnsiTheme="minorHAnsi" w:cstheme="minorHAnsi"/>
          <w:w w:val="105"/>
          <w:sz w:val="16"/>
          <w:szCs w:val="16"/>
          <w:lang w:val="en-US"/>
        </w:rPr>
        <w:t>lways be determined by adding 48 months to the validity date of the first accreditation. The effective date of accreditation renewal decisions taken during the accreditation cycle period is the day after the date of validity of the certificate. If re-accreditation decision is  taken within 4 months after the expiration of the certificate's validity period (accreditation is not valid within this period), the effective date of the certificate becomes the date on which the decision is taken. Similarly, the validity period of the new cycle and the certificate is determined by adding 48-month periods to the validity date of the initial accreditation. If a decision cannot be made within 4 (four) months due to reasons arising from CAB, the file shall be closed. If CAB wants to be accredited again, it shall make an initial accreditation  application. The validity date of the re-issued accreditation certificate does not change except for</w:t>
      </w:r>
      <w:r w:rsidRPr="00005BBE">
        <w:rPr>
          <w:rFonts w:asciiTheme="minorHAnsi" w:hAnsiTheme="minorHAnsi" w:cstheme="minorHAnsi"/>
          <w:spacing w:val="29"/>
          <w:w w:val="105"/>
          <w:sz w:val="16"/>
          <w:szCs w:val="16"/>
          <w:lang w:val="en-US"/>
        </w:rPr>
        <w:t xml:space="preserve"> </w:t>
      </w:r>
      <w:r w:rsidRPr="00005BBE">
        <w:rPr>
          <w:rFonts w:asciiTheme="minorHAnsi" w:hAnsiTheme="minorHAnsi" w:cstheme="minorHAnsi"/>
          <w:w w:val="105"/>
          <w:sz w:val="16"/>
          <w:szCs w:val="16"/>
          <w:lang w:val="en-US"/>
        </w:rPr>
        <w:t>re-accreditation.</w:t>
      </w:r>
    </w:p>
    <w:p w:rsidR="00F47903" w:rsidRPr="00005BBE" w:rsidRDefault="00F47903" w:rsidP="00F47903">
      <w:pPr>
        <w:widowControl w:val="0"/>
        <w:spacing w:before="7"/>
        <w:rPr>
          <w:rFonts w:asciiTheme="minorHAnsi" w:hAnsiTheme="minorHAnsi" w:cstheme="minorHAnsi"/>
          <w:w w:val="0"/>
          <w:sz w:val="15"/>
          <w:szCs w:val="15"/>
          <w:lang w:val="en-US"/>
        </w:rPr>
      </w:pPr>
    </w:p>
    <w:p w:rsidR="00F47903" w:rsidRPr="002E533E" w:rsidRDefault="00F47903" w:rsidP="00F47903">
      <w:pPr>
        <w:widowControl w:val="0"/>
        <w:tabs>
          <w:tab w:val="left" w:pos="1142"/>
        </w:tabs>
        <w:spacing w:before="1"/>
        <w:ind w:left="1141" w:hanging="436"/>
        <w:rPr>
          <w:rFonts w:asciiTheme="minorHAnsi" w:hAnsiTheme="minorHAnsi" w:cstheme="minorHAnsi"/>
          <w:b/>
          <w:w w:val="0"/>
          <w:sz w:val="16"/>
          <w:szCs w:val="16"/>
          <w:lang w:val="en-US"/>
        </w:rPr>
      </w:pPr>
      <w:r w:rsidRPr="002E533E">
        <w:rPr>
          <w:rFonts w:asciiTheme="minorHAnsi" w:hAnsiTheme="minorHAnsi" w:cstheme="minorHAnsi"/>
          <w:b/>
          <w:w w:val="103"/>
          <w:sz w:val="16"/>
          <w:szCs w:val="16"/>
          <w:lang w:val="en-US"/>
        </w:rPr>
        <w:t>5.6.1</w:t>
      </w:r>
      <w:r w:rsidRPr="002E533E">
        <w:rPr>
          <w:rFonts w:asciiTheme="minorHAnsi" w:hAnsiTheme="minorHAnsi" w:cstheme="minorHAnsi"/>
          <w:b/>
          <w:w w:val="103"/>
          <w:sz w:val="16"/>
          <w:szCs w:val="16"/>
          <w:lang w:val="en-US"/>
        </w:rPr>
        <w:tab/>
      </w:r>
      <w:r w:rsidRPr="002E533E">
        <w:rPr>
          <w:rFonts w:asciiTheme="minorHAnsi" w:hAnsiTheme="minorHAnsi" w:cstheme="minorHAnsi"/>
          <w:b/>
          <w:w w:val="105"/>
          <w:sz w:val="16"/>
          <w:szCs w:val="16"/>
          <w:lang w:val="en-US"/>
        </w:rPr>
        <w:t>Surveillance</w:t>
      </w:r>
      <w:r w:rsidRPr="002E533E">
        <w:rPr>
          <w:rFonts w:asciiTheme="minorHAnsi" w:hAnsiTheme="minorHAnsi" w:cstheme="minorHAnsi"/>
          <w:b/>
          <w:spacing w:val="2"/>
          <w:w w:val="105"/>
          <w:sz w:val="16"/>
          <w:szCs w:val="16"/>
          <w:lang w:val="en-US"/>
        </w:rPr>
        <w:t xml:space="preserve"> </w:t>
      </w:r>
      <w:r w:rsidRPr="002E533E">
        <w:rPr>
          <w:rFonts w:asciiTheme="minorHAnsi" w:hAnsiTheme="minorHAnsi" w:cstheme="minorHAnsi"/>
          <w:b/>
          <w:w w:val="105"/>
          <w:sz w:val="16"/>
          <w:szCs w:val="16"/>
          <w:lang w:val="en-US"/>
        </w:rPr>
        <w:t>Activities</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F47903">
      <w:pPr>
        <w:widowControl w:val="0"/>
        <w:ind w:left="106"/>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Possible surveillance activities include the following, and when necessary, are always applicable:</w:t>
      </w:r>
    </w:p>
    <w:p w:rsidR="00F47903" w:rsidRPr="00005BBE" w:rsidRDefault="00F47903" w:rsidP="00F47903">
      <w:pPr>
        <w:widowControl w:val="0"/>
        <w:spacing w:before="8"/>
        <w:rPr>
          <w:rFonts w:asciiTheme="minorHAnsi" w:hAnsiTheme="minorHAnsi" w:cstheme="minorHAnsi"/>
          <w:w w:val="0"/>
          <w:sz w:val="9"/>
          <w:szCs w:val="9"/>
          <w:lang w:val="en-US"/>
        </w:rPr>
      </w:pPr>
    </w:p>
    <w:p w:rsidR="00F47903" w:rsidRPr="00005BBE" w:rsidRDefault="00F47903" w:rsidP="00F47903">
      <w:pPr>
        <w:widowControl w:val="0"/>
        <w:numPr>
          <w:ilvl w:val="0"/>
          <w:numId w:val="8"/>
        </w:numPr>
        <w:tabs>
          <w:tab w:val="left" w:pos="375"/>
        </w:tabs>
        <w:spacing w:before="105"/>
        <w:ind w:left="374" w:hanging="21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Questioning the up-to-datedness of the documentation in the management system of the</w:t>
      </w:r>
      <w:r w:rsidRPr="00005BBE">
        <w:rPr>
          <w:rFonts w:asciiTheme="minorHAnsi" w:hAnsiTheme="minorHAnsi" w:cstheme="minorHAnsi"/>
          <w:spacing w:val="29"/>
          <w:w w:val="105"/>
          <w:sz w:val="16"/>
          <w:szCs w:val="16"/>
          <w:lang w:val="en-US"/>
        </w:rPr>
        <w:t xml:space="preserve"> </w:t>
      </w:r>
      <w:r w:rsidRPr="00005BBE">
        <w:rPr>
          <w:rFonts w:asciiTheme="minorHAnsi" w:hAnsiTheme="minorHAnsi" w:cstheme="minorHAnsi"/>
          <w:w w:val="105"/>
          <w:sz w:val="16"/>
          <w:szCs w:val="16"/>
          <w:lang w:val="en-US"/>
        </w:rPr>
        <w:t>body,</w:t>
      </w:r>
    </w:p>
    <w:p w:rsidR="00F47903" w:rsidRPr="00005BBE" w:rsidRDefault="00F47903" w:rsidP="00F47903">
      <w:pPr>
        <w:widowControl w:val="0"/>
        <w:numPr>
          <w:ilvl w:val="0"/>
          <w:numId w:val="8"/>
        </w:numPr>
        <w:tabs>
          <w:tab w:val="left" w:pos="375"/>
        </w:tabs>
        <w:spacing w:before="33"/>
        <w:ind w:left="374"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Review of statements made by the body regarding its</w:t>
      </w:r>
      <w:r w:rsidRPr="00005BBE">
        <w:rPr>
          <w:rFonts w:asciiTheme="minorHAnsi" w:hAnsiTheme="minorHAnsi" w:cstheme="minorHAnsi"/>
          <w:spacing w:val="24"/>
          <w:w w:val="105"/>
          <w:sz w:val="16"/>
          <w:szCs w:val="16"/>
          <w:lang w:val="en-US"/>
        </w:rPr>
        <w:t xml:space="preserve"> </w:t>
      </w:r>
      <w:r w:rsidRPr="00005BBE">
        <w:rPr>
          <w:rFonts w:asciiTheme="minorHAnsi" w:hAnsiTheme="minorHAnsi" w:cstheme="minorHAnsi"/>
          <w:w w:val="105"/>
          <w:sz w:val="16"/>
          <w:szCs w:val="16"/>
          <w:lang w:val="en-US"/>
        </w:rPr>
        <w:t>activities,</w:t>
      </w:r>
    </w:p>
    <w:p w:rsidR="00F47903" w:rsidRPr="00005BBE" w:rsidRDefault="00F47903" w:rsidP="00F47903">
      <w:pPr>
        <w:widowControl w:val="0"/>
        <w:numPr>
          <w:ilvl w:val="0"/>
          <w:numId w:val="8"/>
        </w:numPr>
        <w:tabs>
          <w:tab w:val="left" w:pos="375"/>
        </w:tabs>
        <w:spacing w:before="34"/>
        <w:ind w:left="374" w:hanging="206"/>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Internal</w:t>
      </w:r>
      <w:r w:rsidRPr="00005BBE">
        <w:rPr>
          <w:rFonts w:asciiTheme="minorHAnsi" w:hAnsiTheme="minorHAnsi" w:cstheme="minorHAnsi"/>
          <w:spacing w:val="2"/>
          <w:w w:val="105"/>
          <w:sz w:val="16"/>
          <w:szCs w:val="16"/>
          <w:lang w:val="en-US"/>
        </w:rPr>
        <w:t xml:space="preserve"> </w:t>
      </w:r>
      <w:r w:rsidRPr="00005BBE">
        <w:rPr>
          <w:rFonts w:asciiTheme="minorHAnsi" w:hAnsiTheme="minorHAnsi" w:cstheme="minorHAnsi"/>
          <w:w w:val="105"/>
          <w:sz w:val="16"/>
          <w:szCs w:val="16"/>
          <w:lang w:val="en-US"/>
        </w:rPr>
        <w:t>audits,</w:t>
      </w:r>
    </w:p>
    <w:p w:rsidR="00F47903" w:rsidRPr="00005BBE" w:rsidRDefault="00F47903" w:rsidP="00F47903">
      <w:pPr>
        <w:widowControl w:val="0"/>
        <w:numPr>
          <w:ilvl w:val="0"/>
          <w:numId w:val="8"/>
        </w:numPr>
        <w:tabs>
          <w:tab w:val="left" w:pos="375"/>
        </w:tabs>
        <w:spacing w:before="33"/>
        <w:ind w:left="374"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Management</w:t>
      </w:r>
      <w:r w:rsidRPr="00005BBE">
        <w:rPr>
          <w:rFonts w:asciiTheme="minorHAnsi" w:hAnsiTheme="minorHAnsi" w:cstheme="minorHAnsi"/>
          <w:spacing w:val="2"/>
          <w:w w:val="105"/>
          <w:sz w:val="16"/>
          <w:szCs w:val="16"/>
          <w:lang w:val="en-US"/>
        </w:rPr>
        <w:t xml:space="preserve"> </w:t>
      </w:r>
      <w:r w:rsidRPr="00005BBE">
        <w:rPr>
          <w:rFonts w:asciiTheme="minorHAnsi" w:hAnsiTheme="minorHAnsi" w:cstheme="minorHAnsi"/>
          <w:w w:val="105"/>
          <w:sz w:val="16"/>
          <w:szCs w:val="16"/>
          <w:lang w:val="en-US"/>
        </w:rPr>
        <w:t>review,</w:t>
      </w:r>
    </w:p>
    <w:p w:rsidR="00F47903" w:rsidRPr="00005BBE" w:rsidRDefault="00F47903" w:rsidP="00F47903">
      <w:pPr>
        <w:widowControl w:val="0"/>
        <w:numPr>
          <w:ilvl w:val="0"/>
          <w:numId w:val="8"/>
        </w:numPr>
        <w:tabs>
          <w:tab w:val="left" w:pos="375"/>
        </w:tabs>
        <w:spacing w:before="33"/>
        <w:ind w:left="374" w:hanging="21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Complaints/appeals,</w:t>
      </w:r>
    </w:p>
    <w:p w:rsidR="00F47903" w:rsidRPr="00005BBE" w:rsidRDefault="00F47903" w:rsidP="00F47903">
      <w:pPr>
        <w:widowControl w:val="0"/>
        <w:numPr>
          <w:ilvl w:val="0"/>
          <w:numId w:val="8"/>
        </w:numPr>
        <w:tabs>
          <w:tab w:val="left" w:pos="375"/>
        </w:tabs>
        <w:spacing w:before="33"/>
        <w:ind w:left="374" w:hanging="176"/>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Analysis of situations that may pose a conflict of</w:t>
      </w:r>
      <w:r w:rsidRPr="00005BBE">
        <w:rPr>
          <w:rFonts w:asciiTheme="minorHAnsi" w:hAnsiTheme="minorHAnsi" w:cstheme="minorHAnsi"/>
          <w:spacing w:val="25"/>
          <w:w w:val="105"/>
          <w:sz w:val="16"/>
          <w:szCs w:val="16"/>
          <w:lang w:val="en-US"/>
        </w:rPr>
        <w:t xml:space="preserve"> </w:t>
      </w:r>
      <w:r w:rsidRPr="00005BBE">
        <w:rPr>
          <w:rFonts w:asciiTheme="minorHAnsi" w:hAnsiTheme="minorHAnsi" w:cstheme="minorHAnsi"/>
          <w:w w:val="105"/>
          <w:sz w:val="16"/>
          <w:szCs w:val="16"/>
          <w:lang w:val="en-US"/>
        </w:rPr>
        <w:t>interest,</w:t>
      </w:r>
    </w:p>
    <w:p w:rsidR="00F47903" w:rsidRPr="00005BBE" w:rsidRDefault="00F47903" w:rsidP="00F47903">
      <w:pPr>
        <w:widowControl w:val="0"/>
        <w:numPr>
          <w:ilvl w:val="0"/>
          <w:numId w:val="8"/>
        </w:numPr>
        <w:tabs>
          <w:tab w:val="left" w:pos="375"/>
        </w:tabs>
        <w:spacing w:before="33"/>
        <w:ind w:left="374"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Management of</w:t>
      </w:r>
      <w:r w:rsidRPr="00005BBE">
        <w:rPr>
          <w:rFonts w:asciiTheme="minorHAnsi" w:hAnsiTheme="minorHAnsi" w:cstheme="minorHAnsi"/>
          <w:spacing w:val="5"/>
          <w:w w:val="105"/>
          <w:sz w:val="16"/>
          <w:szCs w:val="16"/>
          <w:lang w:val="en-US"/>
        </w:rPr>
        <w:t xml:space="preserve"> </w:t>
      </w:r>
      <w:r w:rsidRPr="00005BBE">
        <w:rPr>
          <w:rFonts w:asciiTheme="minorHAnsi" w:hAnsiTheme="minorHAnsi" w:cstheme="minorHAnsi"/>
          <w:w w:val="105"/>
          <w:sz w:val="16"/>
          <w:szCs w:val="16"/>
          <w:lang w:val="en-US"/>
        </w:rPr>
        <w:t>impartiality,</w:t>
      </w:r>
    </w:p>
    <w:p w:rsidR="00F47903" w:rsidRPr="00005BBE" w:rsidRDefault="00F47903" w:rsidP="00F47903">
      <w:pPr>
        <w:widowControl w:val="0"/>
        <w:numPr>
          <w:ilvl w:val="0"/>
          <w:numId w:val="8"/>
        </w:numPr>
        <w:tabs>
          <w:tab w:val="left" w:pos="375"/>
        </w:tabs>
        <w:spacing w:before="34"/>
        <w:ind w:left="374"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Revised</w:t>
      </w:r>
      <w:r w:rsidRPr="00005BBE">
        <w:rPr>
          <w:rFonts w:asciiTheme="minorHAnsi" w:hAnsiTheme="minorHAnsi" w:cstheme="minorHAnsi"/>
          <w:spacing w:val="2"/>
          <w:w w:val="105"/>
          <w:sz w:val="16"/>
          <w:szCs w:val="16"/>
          <w:lang w:val="en-US"/>
        </w:rPr>
        <w:t xml:space="preserve"> </w:t>
      </w:r>
      <w:r w:rsidRPr="00005BBE">
        <w:rPr>
          <w:rFonts w:asciiTheme="minorHAnsi" w:hAnsiTheme="minorHAnsi" w:cstheme="minorHAnsi"/>
          <w:w w:val="105"/>
          <w:sz w:val="16"/>
          <w:szCs w:val="16"/>
          <w:lang w:val="en-US"/>
        </w:rPr>
        <w:t>documents,</w:t>
      </w:r>
    </w:p>
    <w:p w:rsidR="00F47903" w:rsidRPr="00005BBE" w:rsidRDefault="00F47903" w:rsidP="00F47903">
      <w:pPr>
        <w:widowControl w:val="0"/>
        <w:numPr>
          <w:ilvl w:val="0"/>
          <w:numId w:val="8"/>
        </w:numPr>
        <w:tabs>
          <w:tab w:val="left" w:pos="375"/>
        </w:tabs>
        <w:spacing w:before="33"/>
        <w:ind w:left="374" w:hanging="16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Corrective actions (performed both for the nonconformities detected in the previous assessment and after internal audits of CAB</w:t>
      </w:r>
      <w:r w:rsidRPr="00005BBE">
        <w:rPr>
          <w:rFonts w:asciiTheme="minorHAnsi" w:hAnsiTheme="minorHAnsi" w:cstheme="minorHAnsi"/>
          <w:spacing w:val="5"/>
          <w:w w:val="105"/>
          <w:sz w:val="16"/>
          <w:szCs w:val="16"/>
          <w:lang w:val="en-US"/>
        </w:rPr>
        <w:t xml:space="preserve"> </w:t>
      </w:r>
      <w:r w:rsidRPr="00005BBE">
        <w:rPr>
          <w:rFonts w:asciiTheme="minorHAnsi" w:hAnsiTheme="minorHAnsi" w:cstheme="minorHAnsi"/>
          <w:w w:val="105"/>
          <w:sz w:val="16"/>
          <w:szCs w:val="16"/>
          <w:lang w:val="en-US"/>
        </w:rPr>
        <w:t>etc.)</w:t>
      </w:r>
    </w:p>
    <w:p w:rsidR="00F47903" w:rsidRPr="00005BBE" w:rsidRDefault="00F47903" w:rsidP="00F47903">
      <w:pPr>
        <w:widowControl w:val="0"/>
        <w:numPr>
          <w:ilvl w:val="0"/>
          <w:numId w:val="8"/>
        </w:numPr>
        <w:tabs>
          <w:tab w:val="left" w:pos="375"/>
        </w:tabs>
        <w:spacing w:before="33"/>
        <w:ind w:left="374" w:hanging="16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Personnel competency and</w:t>
      </w:r>
      <w:r w:rsidRPr="00005BBE">
        <w:rPr>
          <w:rFonts w:asciiTheme="minorHAnsi" w:hAnsiTheme="minorHAnsi" w:cstheme="minorHAnsi"/>
          <w:spacing w:val="8"/>
          <w:w w:val="105"/>
          <w:sz w:val="16"/>
          <w:szCs w:val="16"/>
          <w:lang w:val="en-US"/>
        </w:rPr>
        <w:t xml:space="preserve"> </w:t>
      </w:r>
      <w:r w:rsidRPr="00005BBE">
        <w:rPr>
          <w:rFonts w:asciiTheme="minorHAnsi" w:hAnsiTheme="minorHAnsi" w:cstheme="minorHAnsi"/>
          <w:w w:val="105"/>
          <w:sz w:val="16"/>
          <w:szCs w:val="16"/>
          <w:lang w:val="en-US"/>
        </w:rPr>
        <w:t>efficiency,</w:t>
      </w:r>
    </w:p>
    <w:p w:rsidR="00F47903" w:rsidRPr="00005BBE" w:rsidRDefault="00F47903" w:rsidP="00F47903">
      <w:pPr>
        <w:widowControl w:val="0"/>
        <w:numPr>
          <w:ilvl w:val="0"/>
          <w:numId w:val="8"/>
        </w:numPr>
        <w:tabs>
          <w:tab w:val="left" w:pos="375"/>
        </w:tabs>
        <w:spacing w:before="33"/>
        <w:ind w:left="374" w:hanging="210"/>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Legal personality and/or organizational structure of CAB (related to occurring changes, if</w:t>
      </w:r>
      <w:r w:rsidRPr="00005BBE">
        <w:rPr>
          <w:rFonts w:asciiTheme="minorHAnsi" w:hAnsiTheme="minorHAnsi" w:cstheme="minorHAnsi"/>
          <w:spacing w:val="28"/>
          <w:w w:val="105"/>
          <w:sz w:val="16"/>
          <w:szCs w:val="16"/>
          <w:lang w:val="en-US"/>
        </w:rPr>
        <w:t xml:space="preserve"> </w:t>
      </w:r>
      <w:r w:rsidRPr="00005BBE">
        <w:rPr>
          <w:rFonts w:asciiTheme="minorHAnsi" w:hAnsiTheme="minorHAnsi" w:cstheme="minorHAnsi"/>
          <w:w w:val="105"/>
          <w:sz w:val="16"/>
          <w:szCs w:val="16"/>
          <w:lang w:val="en-US"/>
        </w:rPr>
        <w:t>any),</w:t>
      </w:r>
    </w:p>
    <w:p w:rsidR="00F47903" w:rsidRPr="00005BBE" w:rsidRDefault="00F47903" w:rsidP="00F47903">
      <w:pPr>
        <w:widowControl w:val="0"/>
        <w:numPr>
          <w:ilvl w:val="0"/>
          <w:numId w:val="8"/>
        </w:numPr>
        <w:tabs>
          <w:tab w:val="left" w:pos="375"/>
        </w:tabs>
        <w:spacing w:before="33"/>
        <w:ind w:left="374" w:hanging="16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CAB's performance</w:t>
      </w:r>
      <w:r w:rsidRPr="00005BBE">
        <w:rPr>
          <w:rFonts w:asciiTheme="minorHAnsi" w:hAnsiTheme="minorHAnsi" w:cstheme="minorHAnsi"/>
          <w:spacing w:val="5"/>
          <w:w w:val="105"/>
          <w:sz w:val="16"/>
          <w:szCs w:val="16"/>
          <w:lang w:val="en-US"/>
        </w:rPr>
        <w:t xml:space="preserve"> </w:t>
      </w:r>
      <w:r w:rsidRPr="00005BBE">
        <w:rPr>
          <w:rFonts w:asciiTheme="minorHAnsi" w:hAnsiTheme="minorHAnsi" w:cstheme="minorHAnsi"/>
          <w:w w:val="105"/>
          <w:sz w:val="16"/>
          <w:szCs w:val="16"/>
          <w:lang w:val="en-US"/>
        </w:rPr>
        <w:t>records,</w:t>
      </w:r>
    </w:p>
    <w:p w:rsidR="00F47903" w:rsidRPr="00005BBE" w:rsidRDefault="00F47903" w:rsidP="00F47903">
      <w:pPr>
        <w:widowControl w:val="0"/>
        <w:numPr>
          <w:ilvl w:val="0"/>
          <w:numId w:val="8"/>
        </w:numPr>
        <w:tabs>
          <w:tab w:val="left" w:pos="375"/>
        </w:tabs>
        <w:spacing w:before="34"/>
        <w:ind w:left="374" w:hanging="269"/>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Witnessing some of the conformity assessment activities according to planning in accreditation cycle</w:t>
      </w:r>
      <w:r w:rsidRPr="00005BBE">
        <w:rPr>
          <w:rFonts w:asciiTheme="minorHAnsi" w:hAnsiTheme="minorHAnsi" w:cstheme="minorHAnsi"/>
          <w:spacing w:val="28"/>
          <w:w w:val="105"/>
          <w:sz w:val="16"/>
          <w:szCs w:val="16"/>
          <w:lang w:val="en-US"/>
        </w:rPr>
        <w:t xml:space="preserve"> </w:t>
      </w:r>
      <w:r w:rsidRPr="00005BBE">
        <w:rPr>
          <w:rFonts w:asciiTheme="minorHAnsi" w:hAnsiTheme="minorHAnsi" w:cstheme="minorHAnsi"/>
          <w:w w:val="105"/>
          <w:sz w:val="16"/>
          <w:szCs w:val="16"/>
          <w:lang w:val="en-US"/>
        </w:rPr>
        <w:t>program,</w:t>
      </w:r>
    </w:p>
    <w:p w:rsidR="00F47903" w:rsidRPr="00005BBE" w:rsidRDefault="00F47903" w:rsidP="00891E55">
      <w:pPr>
        <w:widowControl w:val="0"/>
        <w:numPr>
          <w:ilvl w:val="0"/>
          <w:numId w:val="8"/>
        </w:numPr>
        <w:tabs>
          <w:tab w:val="left" w:pos="375"/>
        </w:tabs>
        <w:spacing w:before="33"/>
        <w:ind w:left="374"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For laboratory and inspection</w:t>
      </w:r>
      <w:r w:rsidRPr="00005BBE">
        <w:rPr>
          <w:rFonts w:asciiTheme="minorHAnsi" w:hAnsiTheme="minorHAnsi" w:cstheme="minorHAnsi"/>
          <w:spacing w:val="11"/>
          <w:w w:val="105"/>
          <w:sz w:val="16"/>
          <w:szCs w:val="16"/>
          <w:lang w:val="en-US"/>
        </w:rPr>
        <w:t xml:space="preserve"> </w:t>
      </w:r>
      <w:r w:rsidRPr="00005BBE">
        <w:rPr>
          <w:rFonts w:asciiTheme="minorHAnsi" w:hAnsiTheme="minorHAnsi" w:cstheme="minorHAnsi"/>
          <w:w w:val="105"/>
          <w:sz w:val="16"/>
          <w:szCs w:val="16"/>
          <w:lang w:val="en-US"/>
        </w:rPr>
        <w:t>bodies;</w:t>
      </w:r>
      <w:r w:rsidR="002F5D0E" w:rsidRPr="00005BBE">
        <w:rPr>
          <w:rFonts w:asciiTheme="minorHAnsi" w:hAnsiTheme="minorHAnsi" w:cstheme="minorHAnsi"/>
          <w:w w:val="0"/>
          <w:sz w:val="16"/>
          <w:szCs w:val="16"/>
          <w:lang w:val="en-US"/>
        </w:rPr>
        <w:t xml:space="preserve"> </w:t>
      </w:r>
      <w:r w:rsidRPr="00005BBE">
        <w:rPr>
          <w:rFonts w:asciiTheme="minorHAnsi" w:hAnsiTheme="minorHAnsi" w:cstheme="minorHAnsi"/>
          <w:w w:val="105"/>
          <w:sz w:val="16"/>
          <w:szCs w:val="16"/>
          <w:lang w:val="en-US"/>
        </w:rPr>
        <w:t>Documentation and records on comparison measurements and participation in proficiency testing, Calibration and national/international traceability of devices and references,</w:t>
      </w:r>
      <w:r w:rsidR="00891E55" w:rsidRPr="00005BBE">
        <w:rPr>
          <w:rFonts w:asciiTheme="minorHAnsi" w:hAnsiTheme="minorHAnsi" w:cstheme="minorHAnsi"/>
          <w:w w:val="0"/>
          <w:sz w:val="16"/>
          <w:szCs w:val="16"/>
          <w:lang w:val="en-US"/>
        </w:rPr>
        <w:t xml:space="preserve"> </w:t>
      </w:r>
      <w:r w:rsidRPr="00005BBE">
        <w:rPr>
          <w:rFonts w:asciiTheme="minorHAnsi" w:hAnsiTheme="minorHAnsi" w:cstheme="minorHAnsi"/>
          <w:w w:val="105"/>
          <w:sz w:val="16"/>
          <w:szCs w:val="16"/>
          <w:lang w:val="en-US"/>
        </w:rPr>
        <w:t>Methods, method changes and validation studies (for laboratories).</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F47903">
      <w:pPr>
        <w:widowControl w:val="0"/>
        <w:spacing w:line="276" w:lineRule="auto"/>
        <w:ind w:left="106" w:right="122"/>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An accreditation cycle program shall be prepared for each CAB that will enable assessment in related locations in a way to represent all activities in the scope of accreditation (scope in the annex to the accreditation certificate) together with the management  system throughout the cycle. Information about the management system, activities and performance of CAB shall be considered in the preparation of the cycle program. The accreditation cycle program shall be established after the initial accreditation decision, and updated prior to and after each assessment, and in necessary situations. Within the framework of the accreditation cycle program, the 1st surveillance assessment of the accredited organization shall be carried out at the 12th month from the start date of the cycle. The 2nd surveillance assessment shall be carried out 15 months after the 1st surveillance assessment. A maximum deviation of 2 months can be a</w:t>
      </w:r>
      <w:r w:rsidR="001574EC" w:rsidRPr="00005BBE">
        <w:rPr>
          <w:rFonts w:asciiTheme="minorHAnsi" w:hAnsiTheme="minorHAnsi" w:cstheme="minorHAnsi"/>
          <w:w w:val="105"/>
          <w:sz w:val="16"/>
          <w:szCs w:val="16"/>
          <w:lang w:val="en-US"/>
        </w:rPr>
        <w:t xml:space="preserve">llowed in routine assessments. </w:t>
      </w:r>
      <w:r w:rsidRPr="00005BBE">
        <w:rPr>
          <w:rFonts w:asciiTheme="minorHAnsi" w:hAnsiTheme="minorHAnsi" w:cstheme="minorHAnsi"/>
          <w:w w:val="105"/>
          <w:sz w:val="16"/>
          <w:szCs w:val="16"/>
          <w:lang w:val="en-US"/>
        </w:rPr>
        <w:t xml:space="preserve"> On reasonable grounds (such as request for scope extension, complaint, changes in regulations and standards of CAB’s activity area, changes in CAB’s structure, suspension of accreditation etc.), an additional 2-month-deviation may be allowed in assessments; however, the time between sequential surveillance/re-assessments shall not exceed 24 months under any circumstances. While 2 routine surveillance assessments are intended for an accreditation cycle, this number may be increased for reasons mentioned</w:t>
      </w:r>
      <w:r w:rsidRPr="00005BBE">
        <w:rPr>
          <w:rFonts w:asciiTheme="minorHAnsi" w:hAnsiTheme="minorHAnsi" w:cstheme="minorHAnsi"/>
          <w:spacing w:val="2"/>
          <w:w w:val="105"/>
          <w:sz w:val="16"/>
          <w:szCs w:val="16"/>
          <w:lang w:val="en-US"/>
        </w:rPr>
        <w:t xml:space="preserve"> </w:t>
      </w:r>
      <w:r w:rsidRPr="00005BBE">
        <w:rPr>
          <w:rFonts w:asciiTheme="minorHAnsi" w:hAnsiTheme="minorHAnsi" w:cstheme="minorHAnsi"/>
          <w:w w:val="105"/>
          <w:sz w:val="16"/>
          <w:szCs w:val="16"/>
          <w:lang w:val="en-US"/>
        </w:rPr>
        <w:t>below:</w:t>
      </w:r>
    </w:p>
    <w:p w:rsidR="00F47903" w:rsidRPr="00005BBE" w:rsidRDefault="00F47903" w:rsidP="00F47903">
      <w:pPr>
        <w:widowControl w:val="0"/>
        <w:spacing w:before="6"/>
        <w:rPr>
          <w:rFonts w:asciiTheme="minorHAnsi" w:hAnsiTheme="minorHAnsi" w:cstheme="minorHAnsi"/>
          <w:w w:val="0"/>
          <w:sz w:val="15"/>
          <w:szCs w:val="15"/>
          <w:lang w:val="en-US"/>
        </w:rPr>
      </w:pPr>
    </w:p>
    <w:p w:rsidR="00F47903" w:rsidRPr="00005BBE" w:rsidRDefault="00F47903" w:rsidP="00F47903">
      <w:pPr>
        <w:widowControl w:val="0"/>
        <w:numPr>
          <w:ilvl w:val="0"/>
          <w:numId w:val="1"/>
        </w:numPr>
        <w:tabs>
          <w:tab w:val="left" w:pos="233"/>
        </w:tabs>
        <w:spacing w:line="276" w:lineRule="auto"/>
        <w:ind w:left="232" w:right="914" w:hanging="127"/>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Request for scope extension, complaint, changes in regulations and standards of CAB’s activity area, changes in CAB’s structure, suspension of accreditation,</w:t>
      </w:r>
      <w:r w:rsidRPr="00005BBE">
        <w:rPr>
          <w:rFonts w:asciiTheme="minorHAnsi" w:hAnsiTheme="minorHAnsi" w:cstheme="minorHAnsi"/>
          <w:spacing w:val="8"/>
          <w:w w:val="105"/>
          <w:sz w:val="16"/>
          <w:szCs w:val="16"/>
          <w:lang w:val="en-US"/>
        </w:rPr>
        <w:t xml:space="preserve"> </w:t>
      </w:r>
      <w:r w:rsidRPr="00005BBE">
        <w:rPr>
          <w:rFonts w:asciiTheme="minorHAnsi" w:hAnsiTheme="minorHAnsi" w:cstheme="minorHAnsi"/>
          <w:w w:val="105"/>
          <w:sz w:val="16"/>
          <w:szCs w:val="16"/>
          <w:lang w:val="en-US"/>
        </w:rPr>
        <w:t>etc.</w:t>
      </w:r>
    </w:p>
    <w:p w:rsidR="00F47903" w:rsidRPr="00005BBE" w:rsidRDefault="00F47903" w:rsidP="00F47903">
      <w:pPr>
        <w:widowControl w:val="0"/>
        <w:numPr>
          <w:ilvl w:val="0"/>
          <w:numId w:val="1"/>
        </w:numPr>
        <w:tabs>
          <w:tab w:val="left" w:pos="233"/>
        </w:tabs>
        <w:spacing w:line="186" w:lineRule="exact"/>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The requirements given in relevant accreditation scheme and accreditation cycle</w:t>
      </w:r>
      <w:r w:rsidRPr="00005BBE">
        <w:rPr>
          <w:rFonts w:asciiTheme="minorHAnsi" w:hAnsiTheme="minorHAnsi" w:cstheme="minorHAnsi"/>
          <w:spacing w:val="25"/>
          <w:w w:val="105"/>
          <w:sz w:val="16"/>
          <w:szCs w:val="16"/>
          <w:lang w:val="en-US"/>
        </w:rPr>
        <w:t xml:space="preserve"> </w:t>
      </w:r>
      <w:r w:rsidRPr="00005BBE">
        <w:rPr>
          <w:rFonts w:asciiTheme="minorHAnsi" w:hAnsiTheme="minorHAnsi" w:cstheme="minorHAnsi"/>
          <w:w w:val="105"/>
          <w:sz w:val="16"/>
          <w:szCs w:val="16"/>
          <w:lang w:val="en-US"/>
        </w:rPr>
        <w:t>program,</w:t>
      </w:r>
    </w:p>
    <w:p w:rsidR="00F47903" w:rsidRPr="00005BBE" w:rsidRDefault="00F47903" w:rsidP="00F47903">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When witness assessments cannot be carried out in succession with office</w:t>
      </w:r>
      <w:r w:rsidRPr="00005BBE">
        <w:rPr>
          <w:rFonts w:asciiTheme="minorHAnsi" w:hAnsiTheme="minorHAnsi" w:cstheme="minorHAnsi"/>
          <w:spacing w:val="30"/>
          <w:w w:val="105"/>
          <w:sz w:val="16"/>
          <w:szCs w:val="16"/>
          <w:lang w:val="en-US"/>
        </w:rPr>
        <w:t xml:space="preserve"> </w:t>
      </w:r>
      <w:r w:rsidRPr="00005BBE">
        <w:rPr>
          <w:rFonts w:asciiTheme="minorHAnsi" w:hAnsiTheme="minorHAnsi" w:cstheme="minorHAnsi"/>
          <w:w w:val="105"/>
          <w:sz w:val="16"/>
          <w:szCs w:val="16"/>
          <w:lang w:val="en-US"/>
        </w:rPr>
        <w:t>assessments.</w:t>
      </w:r>
    </w:p>
    <w:p w:rsidR="00F47903" w:rsidRPr="00005BBE" w:rsidRDefault="00F47903" w:rsidP="00F47903">
      <w:pPr>
        <w:widowControl w:val="0"/>
        <w:spacing w:before="9"/>
        <w:rPr>
          <w:rFonts w:asciiTheme="minorHAnsi" w:hAnsiTheme="minorHAnsi" w:cstheme="minorHAnsi"/>
          <w:w w:val="0"/>
          <w:sz w:val="9"/>
          <w:szCs w:val="9"/>
          <w:lang w:val="en-US"/>
        </w:rPr>
      </w:pPr>
    </w:p>
    <w:p w:rsidR="00F47903" w:rsidRPr="00005BBE" w:rsidRDefault="00F47903" w:rsidP="00F47903">
      <w:pPr>
        <w:widowControl w:val="0"/>
        <w:spacing w:before="105" w:line="276" w:lineRule="auto"/>
        <w:ind w:left="106" w:right="125"/>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Where possible, it is paid attention to conduct witness assessments together with routine surveillance and accreditation renewal assessments. However, in cases where the witness assessment cannot be carried out together with the surveillance and renewal assessments within 3 months, independent witness assessment may be carried out before or after the relevant assessment in </w:t>
      </w:r>
      <w:r w:rsidRPr="00005BBE">
        <w:rPr>
          <w:rFonts w:asciiTheme="minorHAnsi" w:hAnsiTheme="minorHAnsi" w:cstheme="minorHAnsi"/>
          <w:w w:val="105"/>
          <w:sz w:val="16"/>
          <w:szCs w:val="16"/>
          <w:lang w:val="en-US"/>
        </w:rPr>
        <w:lastRenderedPageBreak/>
        <w:t>accordance with the accreditation cycle</w:t>
      </w:r>
      <w:r w:rsidRPr="00005BBE">
        <w:rPr>
          <w:rFonts w:asciiTheme="minorHAnsi" w:hAnsiTheme="minorHAnsi" w:cstheme="minorHAnsi"/>
          <w:spacing w:val="13"/>
          <w:w w:val="105"/>
          <w:sz w:val="16"/>
          <w:szCs w:val="16"/>
          <w:lang w:val="en-US"/>
        </w:rPr>
        <w:t xml:space="preserve"> </w:t>
      </w:r>
      <w:r w:rsidRPr="00005BBE">
        <w:rPr>
          <w:rFonts w:asciiTheme="minorHAnsi" w:hAnsiTheme="minorHAnsi" w:cstheme="minorHAnsi"/>
          <w:w w:val="105"/>
          <w:sz w:val="16"/>
          <w:szCs w:val="16"/>
          <w:lang w:val="en-US"/>
        </w:rPr>
        <w:t>program.</w:t>
      </w:r>
    </w:p>
    <w:p w:rsidR="00F47903" w:rsidRPr="00005BBE" w:rsidRDefault="00F47903" w:rsidP="00F47903">
      <w:pPr>
        <w:widowControl w:val="0"/>
        <w:spacing w:before="8"/>
        <w:rPr>
          <w:rFonts w:asciiTheme="minorHAnsi" w:hAnsiTheme="minorHAnsi" w:cstheme="minorHAnsi"/>
          <w:w w:val="0"/>
          <w:sz w:val="15"/>
          <w:szCs w:val="15"/>
          <w:lang w:val="en-US"/>
        </w:rPr>
      </w:pPr>
    </w:p>
    <w:p w:rsidR="00F47903" w:rsidRPr="00005BBE" w:rsidRDefault="00F47903" w:rsidP="00F47903">
      <w:pPr>
        <w:widowControl w:val="0"/>
        <w:spacing w:before="8"/>
        <w:rPr>
          <w:rFonts w:asciiTheme="minorHAnsi" w:hAnsiTheme="minorHAnsi" w:cstheme="minorHAnsi"/>
          <w:b/>
          <w:bCs/>
          <w:w w:val="0"/>
          <w:sz w:val="18"/>
          <w:szCs w:val="18"/>
          <w:lang w:val="en-US"/>
        </w:rPr>
      </w:pPr>
    </w:p>
    <w:p w:rsidR="00F47903" w:rsidRPr="00005BBE" w:rsidRDefault="00F47903" w:rsidP="00523B6F">
      <w:pPr>
        <w:widowControl w:val="0"/>
        <w:spacing w:before="1" w:line="276" w:lineRule="auto"/>
        <w:ind w:left="212" w:right="125"/>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Accreditation cycle program (including the surveillance and renewal assessments) shall be programmed in a way that represents all activities in the accreditation scope together with the management system (scope in the annex to the accreditation certificate). The details of this programming shall be specified for each accreditation scheme in the relevant </w:t>
      </w:r>
      <w:r w:rsidR="0052582E">
        <w:rPr>
          <w:rFonts w:asciiTheme="minorHAnsi" w:hAnsiTheme="minorHAnsi" w:cstheme="minorHAnsi"/>
          <w:w w:val="105"/>
          <w:sz w:val="16"/>
          <w:szCs w:val="16"/>
          <w:lang w:val="en-US"/>
        </w:rPr>
        <w:t>IRNAC</w:t>
      </w:r>
      <w:r w:rsidR="00681956"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documents (</w:t>
      </w:r>
      <w:r w:rsidR="00F5380A">
        <w:rPr>
          <w:rFonts w:asciiTheme="minorHAnsi" w:hAnsiTheme="minorHAnsi" w:cstheme="minorHAnsi"/>
          <w:w w:val="105"/>
          <w:sz w:val="16"/>
          <w:szCs w:val="16"/>
          <w:lang w:val="en-US"/>
        </w:rPr>
        <w:t>IRNAC</w:t>
      </w:r>
      <w:r w:rsidR="00681956" w:rsidRPr="00005BBE">
        <w:rPr>
          <w:rFonts w:asciiTheme="minorHAnsi" w:hAnsiTheme="minorHAnsi" w:cstheme="minorHAnsi"/>
          <w:w w:val="105"/>
          <w:sz w:val="16"/>
          <w:szCs w:val="16"/>
          <w:lang w:val="en-US"/>
        </w:rPr>
        <w:t>-IN-</w:t>
      </w:r>
      <w:r w:rsidR="00805FA9" w:rsidRPr="00005BBE">
        <w:rPr>
          <w:rFonts w:asciiTheme="minorHAnsi" w:hAnsiTheme="minorHAnsi" w:cstheme="minorHAnsi"/>
          <w:w w:val="105"/>
          <w:sz w:val="16"/>
          <w:szCs w:val="16"/>
          <w:lang w:val="en-US"/>
        </w:rPr>
        <w:t>09 Working Instructions for Case Officers</w:t>
      </w:r>
      <w:r w:rsidR="00F54730" w:rsidRPr="00005BBE">
        <w:rPr>
          <w:rFonts w:asciiTheme="minorHAnsi" w:hAnsiTheme="minorHAnsi" w:cstheme="minorHAnsi"/>
          <w:w w:val="105"/>
          <w:sz w:val="16"/>
          <w:szCs w:val="16"/>
          <w:lang w:val="en-US"/>
        </w:rPr>
        <w:t xml:space="preserve">, </w:t>
      </w:r>
      <w:r w:rsidR="00F5380A">
        <w:rPr>
          <w:rFonts w:asciiTheme="minorHAnsi" w:hAnsiTheme="minorHAnsi" w:cstheme="minorHAnsi"/>
          <w:w w:val="105"/>
          <w:sz w:val="16"/>
          <w:szCs w:val="16"/>
          <w:lang w:val="en-US"/>
        </w:rPr>
        <w:t>IRNAC</w:t>
      </w:r>
      <w:r w:rsidR="00681956" w:rsidRPr="00005BBE">
        <w:rPr>
          <w:rFonts w:asciiTheme="minorHAnsi" w:hAnsiTheme="minorHAnsi" w:cstheme="minorHAnsi"/>
          <w:w w:val="105"/>
          <w:sz w:val="16"/>
          <w:szCs w:val="16"/>
          <w:lang w:val="en-US"/>
        </w:rPr>
        <w:t>-IN-</w:t>
      </w:r>
      <w:r w:rsidR="00F54730" w:rsidRPr="00005BBE">
        <w:rPr>
          <w:rFonts w:asciiTheme="minorHAnsi" w:hAnsiTheme="minorHAnsi" w:cstheme="minorHAnsi"/>
          <w:w w:val="105"/>
          <w:sz w:val="16"/>
          <w:szCs w:val="16"/>
          <w:lang w:val="en-US"/>
        </w:rPr>
        <w:t>02 Working Instructions for Assessment Team</w:t>
      </w:r>
      <w:r w:rsidR="00C63CF1" w:rsidRPr="00005BBE">
        <w:rPr>
          <w:rFonts w:asciiTheme="minorHAnsi" w:hAnsiTheme="minorHAnsi" w:cstheme="minorHAnsi"/>
          <w:w w:val="105"/>
          <w:sz w:val="16"/>
          <w:szCs w:val="16"/>
          <w:lang w:val="en-US"/>
        </w:rPr>
        <w:t xml:space="preserve">, </w:t>
      </w:r>
      <w:r w:rsidR="00F5380A">
        <w:rPr>
          <w:rFonts w:asciiTheme="minorHAnsi" w:hAnsiTheme="minorHAnsi" w:cstheme="minorHAnsi"/>
          <w:w w:val="105"/>
          <w:sz w:val="16"/>
          <w:szCs w:val="16"/>
          <w:lang w:val="en-US"/>
        </w:rPr>
        <w:t>IRNAC</w:t>
      </w:r>
      <w:r w:rsidR="00681956" w:rsidRPr="00005BBE">
        <w:rPr>
          <w:rFonts w:asciiTheme="minorHAnsi" w:hAnsiTheme="minorHAnsi" w:cstheme="minorHAnsi"/>
          <w:w w:val="105"/>
          <w:sz w:val="16"/>
          <w:szCs w:val="16"/>
          <w:lang w:val="en-US"/>
        </w:rPr>
        <w:t>-G-</w:t>
      </w:r>
      <w:r w:rsidR="00C63CF1" w:rsidRPr="00005BBE">
        <w:rPr>
          <w:rFonts w:asciiTheme="minorHAnsi" w:hAnsiTheme="minorHAnsi" w:cstheme="minorHAnsi"/>
          <w:w w:val="105"/>
          <w:sz w:val="16"/>
          <w:szCs w:val="16"/>
          <w:lang w:val="en-US"/>
        </w:rPr>
        <w:t xml:space="preserve">23 Guidelines on </w:t>
      </w:r>
      <w:r w:rsidR="0052582E">
        <w:rPr>
          <w:rFonts w:asciiTheme="minorHAnsi" w:hAnsiTheme="minorHAnsi" w:cstheme="minorHAnsi"/>
          <w:w w:val="105"/>
          <w:sz w:val="16"/>
          <w:szCs w:val="16"/>
          <w:lang w:val="en-US"/>
        </w:rPr>
        <w:t>IRNAC</w:t>
      </w:r>
      <w:r w:rsidR="00681956" w:rsidRPr="00005BBE">
        <w:rPr>
          <w:rFonts w:asciiTheme="minorHAnsi" w:hAnsiTheme="minorHAnsi" w:cstheme="minorHAnsi"/>
          <w:w w:val="105"/>
          <w:sz w:val="16"/>
          <w:szCs w:val="16"/>
          <w:lang w:val="en-US"/>
        </w:rPr>
        <w:t xml:space="preserve"> </w:t>
      </w:r>
      <w:r w:rsidR="00C63CF1" w:rsidRPr="00005BBE">
        <w:rPr>
          <w:rFonts w:asciiTheme="minorHAnsi" w:hAnsiTheme="minorHAnsi" w:cstheme="minorHAnsi"/>
          <w:w w:val="105"/>
          <w:sz w:val="16"/>
          <w:szCs w:val="16"/>
          <w:lang w:val="en-US"/>
        </w:rPr>
        <w:t>Rules for Cross-Border Accreditation</w:t>
      </w:r>
      <w:r w:rsidR="0017430D" w:rsidRPr="00005BBE">
        <w:rPr>
          <w:rFonts w:asciiTheme="minorHAnsi" w:hAnsiTheme="minorHAnsi" w:cstheme="minorHAnsi"/>
          <w:w w:val="105"/>
          <w:sz w:val="16"/>
          <w:szCs w:val="16"/>
          <w:lang w:val="en-US"/>
        </w:rPr>
        <w:t xml:space="preserve">, </w:t>
      </w:r>
      <w:r w:rsidR="00F5380A">
        <w:rPr>
          <w:rFonts w:asciiTheme="minorHAnsi" w:hAnsiTheme="minorHAnsi" w:cstheme="minorHAnsi"/>
          <w:w w:val="105"/>
          <w:sz w:val="16"/>
          <w:szCs w:val="16"/>
          <w:lang w:val="en-US"/>
        </w:rPr>
        <w:t>IRNAC</w:t>
      </w:r>
      <w:r w:rsidR="00681956" w:rsidRPr="00005BBE">
        <w:rPr>
          <w:rFonts w:asciiTheme="minorHAnsi" w:hAnsiTheme="minorHAnsi" w:cstheme="minorHAnsi"/>
          <w:w w:val="105"/>
          <w:sz w:val="16"/>
          <w:szCs w:val="16"/>
          <w:lang w:val="en-US"/>
        </w:rPr>
        <w:t>-G-</w:t>
      </w:r>
      <w:r w:rsidR="0017430D" w:rsidRPr="00005BBE">
        <w:rPr>
          <w:rFonts w:asciiTheme="minorHAnsi" w:hAnsiTheme="minorHAnsi" w:cstheme="minorHAnsi"/>
          <w:w w:val="105"/>
          <w:sz w:val="16"/>
          <w:szCs w:val="16"/>
          <w:lang w:val="en-US"/>
        </w:rPr>
        <w:t>26 Guidelines on Evaluating Conformity Assessment Schemes</w:t>
      </w:r>
      <w:r w:rsidRPr="00005BBE">
        <w:rPr>
          <w:rFonts w:asciiTheme="minorHAnsi" w:hAnsiTheme="minorHAnsi" w:cstheme="minorHAnsi"/>
          <w:w w:val="105"/>
          <w:sz w:val="16"/>
          <w:szCs w:val="16"/>
          <w:lang w:val="en-US"/>
        </w:rPr>
        <w:t xml:space="preserve">). The scope of each surveillance assessment shall consist of at least the elements of management system; internal audits, management review, and evaluation of corrective actions. The locations where CAB carries out its important activities shall be prioritized within the framework of a risk-based approach by taking into account the issues specified in </w:t>
      </w:r>
      <w:r w:rsidR="0052582E">
        <w:rPr>
          <w:rFonts w:asciiTheme="minorHAnsi" w:hAnsiTheme="minorHAnsi" w:cstheme="minorHAnsi"/>
          <w:w w:val="105"/>
          <w:sz w:val="16"/>
          <w:szCs w:val="16"/>
          <w:lang w:val="en-US"/>
        </w:rPr>
        <w:t>IRNAC</w:t>
      </w:r>
      <w:r w:rsidR="00681956" w:rsidRPr="00005BBE">
        <w:rPr>
          <w:rFonts w:asciiTheme="minorHAnsi" w:hAnsiTheme="minorHAnsi" w:cstheme="minorHAnsi"/>
          <w:w w:val="105"/>
          <w:sz w:val="16"/>
          <w:szCs w:val="16"/>
          <w:lang w:val="en-US"/>
        </w:rPr>
        <w:t xml:space="preserve"> </w:t>
      </w:r>
      <w:r w:rsidR="00805FA9" w:rsidRPr="00005BBE">
        <w:rPr>
          <w:rFonts w:asciiTheme="minorHAnsi" w:hAnsiTheme="minorHAnsi" w:cstheme="minorHAnsi"/>
          <w:w w:val="105"/>
          <w:sz w:val="16"/>
          <w:szCs w:val="16"/>
          <w:lang w:val="en-US"/>
        </w:rPr>
        <w:t>documents (</w:t>
      </w:r>
      <w:r w:rsidR="00F5380A">
        <w:rPr>
          <w:rFonts w:asciiTheme="minorHAnsi" w:hAnsiTheme="minorHAnsi" w:cstheme="minorHAnsi"/>
          <w:b/>
          <w:w w:val="105"/>
          <w:sz w:val="16"/>
          <w:szCs w:val="16"/>
          <w:lang w:val="en-US"/>
        </w:rPr>
        <w:t>IRNAC</w:t>
      </w:r>
      <w:r w:rsidR="00681956" w:rsidRPr="002E3C53">
        <w:rPr>
          <w:rFonts w:asciiTheme="minorHAnsi" w:hAnsiTheme="minorHAnsi" w:cstheme="minorHAnsi"/>
          <w:b/>
          <w:w w:val="105"/>
          <w:sz w:val="16"/>
          <w:szCs w:val="16"/>
          <w:lang w:val="en-US"/>
        </w:rPr>
        <w:t>-IN-</w:t>
      </w:r>
      <w:r w:rsidR="00805FA9" w:rsidRPr="002E3C53">
        <w:rPr>
          <w:rFonts w:asciiTheme="minorHAnsi" w:hAnsiTheme="minorHAnsi" w:cstheme="minorHAnsi"/>
          <w:b/>
          <w:w w:val="105"/>
          <w:sz w:val="16"/>
          <w:szCs w:val="16"/>
          <w:lang w:val="en-US"/>
        </w:rPr>
        <w:t>09 Working Instructions for Case Officers</w:t>
      </w:r>
      <w:r w:rsidR="00F54730" w:rsidRPr="002E3C53">
        <w:rPr>
          <w:rFonts w:asciiTheme="minorHAnsi" w:hAnsiTheme="minorHAnsi" w:cstheme="minorHAnsi"/>
          <w:b/>
          <w:w w:val="105"/>
          <w:sz w:val="16"/>
          <w:szCs w:val="16"/>
          <w:lang w:val="en-US"/>
        </w:rPr>
        <w:t xml:space="preserve">, </w:t>
      </w:r>
      <w:r w:rsidR="00F5380A">
        <w:rPr>
          <w:rFonts w:asciiTheme="minorHAnsi" w:hAnsiTheme="minorHAnsi" w:cstheme="minorHAnsi"/>
          <w:b/>
          <w:w w:val="105"/>
          <w:sz w:val="16"/>
          <w:szCs w:val="16"/>
          <w:lang w:val="en-US"/>
        </w:rPr>
        <w:t>IRNAC</w:t>
      </w:r>
      <w:r w:rsidR="00681956" w:rsidRPr="002E3C53">
        <w:rPr>
          <w:rFonts w:asciiTheme="minorHAnsi" w:hAnsiTheme="minorHAnsi" w:cstheme="minorHAnsi"/>
          <w:b/>
          <w:w w:val="105"/>
          <w:sz w:val="16"/>
          <w:szCs w:val="16"/>
          <w:lang w:val="en-US"/>
        </w:rPr>
        <w:t>-IN-</w:t>
      </w:r>
      <w:r w:rsidR="00F54730" w:rsidRPr="002E3C53">
        <w:rPr>
          <w:rFonts w:asciiTheme="minorHAnsi" w:hAnsiTheme="minorHAnsi" w:cstheme="minorHAnsi"/>
          <w:b/>
          <w:w w:val="105"/>
          <w:sz w:val="16"/>
          <w:szCs w:val="16"/>
          <w:lang w:val="en-US"/>
        </w:rPr>
        <w:t>02 Working Instructions for Assessment Team</w:t>
      </w:r>
      <w:r w:rsidR="00C63CF1" w:rsidRPr="002E3C53">
        <w:rPr>
          <w:rFonts w:asciiTheme="minorHAnsi" w:hAnsiTheme="minorHAnsi" w:cstheme="minorHAnsi"/>
          <w:b/>
          <w:w w:val="105"/>
          <w:sz w:val="16"/>
          <w:szCs w:val="16"/>
          <w:lang w:val="en-US"/>
        </w:rPr>
        <w:t xml:space="preserve">, </w:t>
      </w:r>
      <w:r w:rsidR="00F5380A">
        <w:rPr>
          <w:rFonts w:asciiTheme="minorHAnsi" w:hAnsiTheme="minorHAnsi" w:cstheme="minorHAnsi"/>
          <w:b/>
          <w:w w:val="105"/>
          <w:sz w:val="16"/>
          <w:szCs w:val="16"/>
          <w:lang w:val="en-US"/>
        </w:rPr>
        <w:t>IRNAC</w:t>
      </w:r>
      <w:r w:rsidR="00681956" w:rsidRPr="002E3C53">
        <w:rPr>
          <w:rFonts w:asciiTheme="minorHAnsi" w:hAnsiTheme="minorHAnsi" w:cstheme="minorHAnsi"/>
          <w:b/>
          <w:w w:val="105"/>
          <w:sz w:val="16"/>
          <w:szCs w:val="16"/>
          <w:lang w:val="en-US"/>
        </w:rPr>
        <w:t>-G-</w:t>
      </w:r>
      <w:r w:rsidR="00C63CF1" w:rsidRPr="002E3C53">
        <w:rPr>
          <w:rFonts w:asciiTheme="minorHAnsi" w:hAnsiTheme="minorHAnsi" w:cstheme="minorHAnsi"/>
          <w:b/>
          <w:w w:val="105"/>
          <w:sz w:val="16"/>
          <w:szCs w:val="16"/>
          <w:lang w:val="en-US"/>
        </w:rPr>
        <w:t xml:space="preserve">23 Guidelines on </w:t>
      </w:r>
      <w:r w:rsidR="0052582E">
        <w:rPr>
          <w:rFonts w:asciiTheme="minorHAnsi" w:hAnsiTheme="minorHAnsi" w:cstheme="minorHAnsi"/>
          <w:b/>
          <w:w w:val="105"/>
          <w:sz w:val="16"/>
          <w:szCs w:val="16"/>
          <w:lang w:val="en-US"/>
        </w:rPr>
        <w:t>IRNAC</w:t>
      </w:r>
      <w:r w:rsidR="00C63CF1" w:rsidRPr="002E3C53">
        <w:rPr>
          <w:rFonts w:asciiTheme="minorHAnsi" w:hAnsiTheme="minorHAnsi" w:cstheme="minorHAnsi"/>
          <w:b/>
          <w:w w:val="105"/>
          <w:sz w:val="16"/>
          <w:szCs w:val="16"/>
          <w:lang w:val="en-US"/>
        </w:rPr>
        <w:t>Rules for Cross-Border Accreditation</w:t>
      </w:r>
      <w:r w:rsidRPr="002E3C53">
        <w:rPr>
          <w:rFonts w:asciiTheme="minorHAnsi" w:hAnsiTheme="minorHAnsi" w:cstheme="minorHAnsi"/>
          <w:b/>
          <w:w w:val="105"/>
          <w:sz w:val="16"/>
          <w:szCs w:val="16"/>
          <w:lang w:val="en-US"/>
        </w:rPr>
        <w:t>,</w:t>
      </w:r>
      <w:r w:rsidR="00290006" w:rsidRPr="002E3C53">
        <w:rPr>
          <w:rFonts w:asciiTheme="minorHAnsi" w:hAnsiTheme="minorHAnsi" w:cstheme="minorHAnsi"/>
          <w:b/>
        </w:rPr>
        <w:t xml:space="preserve"> </w:t>
      </w:r>
      <w:r w:rsidR="00F5380A">
        <w:rPr>
          <w:rFonts w:asciiTheme="minorHAnsi" w:hAnsiTheme="minorHAnsi" w:cstheme="minorHAnsi"/>
          <w:b/>
          <w:w w:val="105"/>
          <w:sz w:val="16"/>
          <w:szCs w:val="16"/>
          <w:lang w:val="en-US"/>
        </w:rPr>
        <w:t>IRNAC</w:t>
      </w:r>
      <w:r w:rsidR="00681956" w:rsidRPr="002E3C53">
        <w:rPr>
          <w:rFonts w:asciiTheme="minorHAnsi" w:hAnsiTheme="minorHAnsi" w:cstheme="minorHAnsi"/>
          <w:b/>
          <w:w w:val="105"/>
          <w:sz w:val="16"/>
          <w:szCs w:val="16"/>
          <w:lang w:val="en-US"/>
        </w:rPr>
        <w:t>-G-</w:t>
      </w:r>
      <w:r w:rsidR="00290006" w:rsidRPr="002E3C53">
        <w:rPr>
          <w:rFonts w:asciiTheme="minorHAnsi" w:hAnsiTheme="minorHAnsi" w:cstheme="minorHAnsi"/>
          <w:b/>
          <w:w w:val="105"/>
          <w:sz w:val="16"/>
          <w:szCs w:val="16"/>
          <w:lang w:val="en-US"/>
        </w:rPr>
        <w:t>26 Guidelines on Evaluating Conformity Assessment Schemes</w:t>
      </w:r>
      <w:r w:rsidRPr="00005BBE">
        <w:rPr>
          <w:rFonts w:asciiTheme="minorHAnsi" w:hAnsiTheme="minorHAnsi" w:cstheme="minorHAnsi"/>
          <w:w w:val="105"/>
          <w:sz w:val="16"/>
          <w:szCs w:val="16"/>
          <w:lang w:val="en-US"/>
        </w:rPr>
        <w:t>), and visited at least once in every accreditation cycle (48 months) in addition to the initial accreditation assessment. The locations where other activities are carried out shall also be  visited by sampling according to the results of risk assessment to be made. CAB should also continuously meet the accreditation criteria for conformity assessment activities for which it is accredited but cannot perform for a certain period due to lack of clients, and submit evidence of competency to</w:t>
      </w:r>
      <w:r w:rsidR="00681956"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p>
    <w:p w:rsidR="00F47903" w:rsidRPr="00005BBE" w:rsidRDefault="00F47903" w:rsidP="00F47903">
      <w:pPr>
        <w:widowControl w:val="0"/>
        <w:rPr>
          <w:rFonts w:asciiTheme="minorHAnsi" w:hAnsiTheme="minorHAnsi" w:cstheme="minorHAnsi"/>
          <w:w w:val="0"/>
          <w:sz w:val="18"/>
          <w:szCs w:val="18"/>
          <w:lang w:val="en-US"/>
        </w:rPr>
      </w:pPr>
    </w:p>
    <w:p w:rsidR="00F47903" w:rsidRPr="00005BBE" w:rsidRDefault="00F47903" w:rsidP="00F47903">
      <w:pPr>
        <w:widowControl w:val="0"/>
        <w:spacing w:before="158" w:line="276" w:lineRule="auto"/>
        <w:ind w:left="212" w:right="124"/>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As in the initial assessment, surveillance assessment consists of reviewing documents, on-site assessment, checking corrective actions,  and reviewing reports and documents. The surveillance assessment is planned, carried out and reported in a similar way to the initial accreditation assessment. Unlike the initial accreditation assessment, the assessment team proposal is skipped and the assessment process is initiated with the assessment proposal; document review is performed after the assessment proposal and (if not needed) without giving feedback to CAB with the </w:t>
      </w:r>
      <w:r w:rsidR="00223C97" w:rsidRPr="00005BBE">
        <w:rPr>
          <w:rFonts w:asciiTheme="minorHAnsi" w:hAnsiTheme="minorHAnsi" w:cstheme="minorHAnsi"/>
          <w:w w:val="105"/>
          <w:sz w:val="16"/>
          <w:szCs w:val="16"/>
          <w:lang w:val="en-US"/>
        </w:rPr>
        <w:t>"</w:t>
      </w:r>
      <w:r w:rsidR="00F5380A">
        <w:rPr>
          <w:rFonts w:asciiTheme="minorHAnsi" w:hAnsiTheme="minorHAnsi" w:cstheme="minorHAnsi"/>
          <w:w w:val="105"/>
          <w:sz w:val="16"/>
          <w:szCs w:val="16"/>
          <w:lang w:val="en-US"/>
        </w:rPr>
        <w:t>IRNAC</w:t>
      </w:r>
      <w:r w:rsidR="00B81ECD" w:rsidRPr="00005BBE">
        <w:rPr>
          <w:rFonts w:asciiTheme="minorHAnsi" w:hAnsiTheme="minorHAnsi" w:cstheme="minorHAnsi"/>
          <w:w w:val="105"/>
          <w:sz w:val="16"/>
          <w:szCs w:val="16"/>
          <w:lang w:val="en-US"/>
        </w:rPr>
        <w:t>-RP-</w:t>
      </w:r>
      <w:r w:rsidR="00766F21" w:rsidRPr="00005BBE">
        <w:rPr>
          <w:rFonts w:asciiTheme="minorHAnsi" w:hAnsiTheme="minorHAnsi" w:cstheme="minorHAnsi"/>
          <w:w w:val="105"/>
          <w:sz w:val="16"/>
          <w:szCs w:val="16"/>
          <w:lang w:val="en-US"/>
        </w:rPr>
        <w:t>03 Document and Record Review Report</w:t>
      </w:r>
      <w:r w:rsidR="00223C97"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Corrective action and reporting periods defined in the initial accreditation assessment also apply to the surveillance assessment. If a major finding which precludes maintaining the accreditation is detected during the surveillance assessment, the assessment team shall send the </w:t>
      </w:r>
      <w:r w:rsidR="0019578D"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B81ECD" w:rsidRPr="00DA36ED">
        <w:rPr>
          <w:rFonts w:asciiTheme="minorHAnsi" w:hAnsiTheme="minorHAnsi" w:cstheme="minorHAnsi"/>
          <w:b/>
          <w:w w:val="105"/>
          <w:sz w:val="16"/>
          <w:szCs w:val="16"/>
          <w:lang w:val="en-US"/>
        </w:rPr>
        <w:t>-FR-</w:t>
      </w:r>
      <w:r w:rsidR="0019578D" w:rsidRPr="00DA36ED">
        <w:rPr>
          <w:rFonts w:asciiTheme="minorHAnsi" w:hAnsiTheme="minorHAnsi" w:cstheme="minorHAnsi"/>
          <w:b/>
          <w:w w:val="105"/>
          <w:sz w:val="16"/>
          <w:szCs w:val="16"/>
          <w:lang w:val="en-US"/>
        </w:rPr>
        <w:t xml:space="preserve">14 Competence Assessment Checklist Based on ISO/IEC  17025:2017 , </w:t>
      </w:r>
      <w:r w:rsidR="00F5380A">
        <w:rPr>
          <w:rFonts w:asciiTheme="minorHAnsi" w:hAnsiTheme="minorHAnsi" w:cstheme="minorHAnsi"/>
          <w:b/>
          <w:w w:val="105"/>
          <w:sz w:val="16"/>
          <w:szCs w:val="16"/>
          <w:lang w:val="en-US"/>
        </w:rPr>
        <w:t>IRNAC</w:t>
      </w:r>
      <w:r w:rsidR="00B81ECD" w:rsidRPr="00DA36ED">
        <w:rPr>
          <w:rFonts w:asciiTheme="minorHAnsi" w:hAnsiTheme="minorHAnsi" w:cstheme="minorHAnsi"/>
          <w:b/>
          <w:w w:val="105"/>
          <w:sz w:val="16"/>
          <w:szCs w:val="16"/>
          <w:lang w:val="en-US"/>
        </w:rPr>
        <w:t>-FR-</w:t>
      </w:r>
      <w:r w:rsidR="0019578D" w:rsidRPr="00DA36ED">
        <w:rPr>
          <w:rFonts w:asciiTheme="minorHAnsi" w:hAnsiTheme="minorHAnsi" w:cstheme="minorHAnsi"/>
          <w:b/>
          <w:w w:val="105"/>
          <w:sz w:val="16"/>
          <w:szCs w:val="16"/>
          <w:lang w:val="en-US"/>
        </w:rPr>
        <w:t xml:space="preserve">71 Competence Assessment Checklist Based on ISO/IEC 17021-1:2015 , </w:t>
      </w:r>
      <w:r w:rsidR="00F5380A">
        <w:rPr>
          <w:rFonts w:asciiTheme="minorHAnsi" w:hAnsiTheme="minorHAnsi" w:cstheme="minorHAnsi"/>
          <w:b/>
          <w:w w:val="105"/>
          <w:sz w:val="16"/>
          <w:szCs w:val="16"/>
          <w:lang w:val="en-US"/>
        </w:rPr>
        <w:t>IRNAC</w:t>
      </w:r>
      <w:r w:rsidR="00B81ECD" w:rsidRPr="00DA36ED">
        <w:rPr>
          <w:rFonts w:asciiTheme="minorHAnsi" w:hAnsiTheme="minorHAnsi" w:cstheme="minorHAnsi"/>
          <w:b/>
          <w:w w:val="105"/>
          <w:sz w:val="16"/>
          <w:szCs w:val="16"/>
          <w:lang w:val="en-US"/>
        </w:rPr>
        <w:t>-FR-</w:t>
      </w:r>
      <w:r w:rsidR="0019578D" w:rsidRPr="00DA36ED">
        <w:rPr>
          <w:rFonts w:asciiTheme="minorHAnsi" w:hAnsiTheme="minorHAnsi" w:cstheme="minorHAnsi"/>
          <w:b/>
          <w:w w:val="105"/>
          <w:sz w:val="16"/>
          <w:szCs w:val="16"/>
          <w:lang w:val="en-US"/>
        </w:rPr>
        <w:t xml:space="preserve">74 Competence Assessment Checklist Based on ISO/IEC 17020:2012 , </w:t>
      </w:r>
      <w:r w:rsidR="00F5380A">
        <w:rPr>
          <w:rFonts w:asciiTheme="minorHAnsi" w:hAnsiTheme="minorHAnsi" w:cstheme="minorHAnsi"/>
          <w:b/>
          <w:w w:val="105"/>
          <w:sz w:val="16"/>
          <w:szCs w:val="16"/>
          <w:lang w:val="en-US"/>
        </w:rPr>
        <w:t>IRNAC</w:t>
      </w:r>
      <w:r w:rsidR="00B81ECD" w:rsidRPr="00DA36ED">
        <w:rPr>
          <w:rFonts w:asciiTheme="minorHAnsi" w:hAnsiTheme="minorHAnsi" w:cstheme="minorHAnsi"/>
          <w:b/>
          <w:w w:val="105"/>
          <w:sz w:val="16"/>
          <w:szCs w:val="16"/>
          <w:lang w:val="en-US"/>
        </w:rPr>
        <w:t>-FR-</w:t>
      </w:r>
      <w:r w:rsidR="0019578D" w:rsidRPr="00DA36ED">
        <w:rPr>
          <w:rFonts w:asciiTheme="minorHAnsi" w:hAnsiTheme="minorHAnsi" w:cstheme="minorHAnsi"/>
          <w:b/>
          <w:w w:val="105"/>
          <w:sz w:val="16"/>
          <w:szCs w:val="16"/>
          <w:lang w:val="en-US"/>
        </w:rPr>
        <w:t>77 Competence Assessment Checklist for Products, Processes and Services Certification Bodies ISO/IEC 17065:20</w:t>
      </w:r>
      <w:r w:rsidR="00657704" w:rsidRPr="00DA36ED">
        <w:rPr>
          <w:rFonts w:asciiTheme="minorHAnsi" w:hAnsiTheme="minorHAnsi" w:cstheme="minorHAnsi"/>
          <w:b/>
          <w:w w:val="105"/>
          <w:sz w:val="16"/>
          <w:szCs w:val="16"/>
          <w:lang w:val="en-US"/>
        </w:rPr>
        <w:t>12</w:t>
      </w:r>
      <w:r w:rsidR="0019578D" w:rsidRPr="00005BBE">
        <w:rPr>
          <w:rFonts w:asciiTheme="minorHAnsi" w:hAnsiTheme="minorHAnsi" w:cstheme="minorHAnsi"/>
          <w:w w:val="105"/>
          <w:sz w:val="16"/>
          <w:szCs w:val="16"/>
          <w:lang w:val="en-US"/>
        </w:rPr>
        <w:t>"</w:t>
      </w:r>
      <w:r w:rsidR="00741836"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on nonconformities to </w:t>
      </w:r>
      <w:r w:rsidR="0052582E">
        <w:rPr>
          <w:rFonts w:asciiTheme="minorHAnsi" w:hAnsiTheme="minorHAnsi" w:cstheme="minorHAnsi"/>
          <w:w w:val="105"/>
          <w:sz w:val="16"/>
          <w:szCs w:val="16"/>
          <w:lang w:val="en-US"/>
        </w:rPr>
        <w:t>IRNAC</w:t>
      </w:r>
      <w:r w:rsidR="00B81ECD"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without delay. The case officer shall promptly submit the file to the Decision Committee for decision. Where an important finding  which precludes maintaining the accreditation is identified by the assessment team during the surveillance assessment, it shall be stated that a follow-up assessment shall be conducted for the nonconformities. CAB should send corrective action records to </w:t>
      </w:r>
      <w:r w:rsidR="0052582E">
        <w:rPr>
          <w:rFonts w:asciiTheme="minorHAnsi" w:hAnsiTheme="minorHAnsi" w:cstheme="minorHAnsi"/>
          <w:w w:val="105"/>
          <w:sz w:val="16"/>
          <w:szCs w:val="16"/>
          <w:lang w:val="en-US"/>
        </w:rPr>
        <w:t>IRNAC</w:t>
      </w:r>
      <w:r w:rsidR="00B81ECD"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within 3 months at the latest from the surveillance assessment and inform the case officer and assessment team members. The assessment team shall evaluate the corrective actions regarding the nonconformities and prepare the assessment final report and send it to the case officer and CAB. If an adequate corrective action cannot be implemented by CAB within the specified period, the process of partially or fully  suspending the accreditation is carried out. The case officer shall complete the report and assessment records prepared by the assessment team and submit the file to the Accreditation Decision Committee. Surveillance assessments must be resolved within 6 months from the date of the</w:t>
      </w:r>
      <w:r w:rsidRPr="00005BBE">
        <w:rPr>
          <w:rFonts w:asciiTheme="minorHAnsi" w:hAnsiTheme="minorHAnsi" w:cstheme="minorHAnsi"/>
          <w:spacing w:val="8"/>
          <w:w w:val="105"/>
          <w:sz w:val="16"/>
          <w:szCs w:val="16"/>
          <w:lang w:val="en-US"/>
        </w:rPr>
        <w:t xml:space="preserve"> </w:t>
      </w:r>
      <w:r w:rsidRPr="00005BBE">
        <w:rPr>
          <w:rFonts w:asciiTheme="minorHAnsi" w:hAnsiTheme="minorHAnsi" w:cstheme="minorHAnsi"/>
          <w:w w:val="105"/>
          <w:sz w:val="16"/>
          <w:szCs w:val="16"/>
          <w:lang w:val="en-US"/>
        </w:rPr>
        <w:t>assessment.</w:t>
      </w:r>
    </w:p>
    <w:p w:rsidR="00F47903" w:rsidRPr="00005BBE" w:rsidRDefault="00F47903" w:rsidP="00F47903">
      <w:pPr>
        <w:widowControl w:val="0"/>
        <w:spacing w:before="5"/>
        <w:rPr>
          <w:rFonts w:asciiTheme="minorHAnsi" w:hAnsiTheme="minorHAnsi" w:cstheme="minorHAnsi"/>
          <w:w w:val="0"/>
          <w:sz w:val="15"/>
          <w:szCs w:val="15"/>
          <w:lang w:val="en-US"/>
        </w:rPr>
      </w:pPr>
    </w:p>
    <w:p w:rsidR="00163032" w:rsidRPr="00005BBE" w:rsidRDefault="00163032" w:rsidP="00F47903">
      <w:pPr>
        <w:widowControl w:val="0"/>
        <w:spacing w:before="5"/>
        <w:rPr>
          <w:rFonts w:asciiTheme="minorHAnsi" w:hAnsiTheme="minorHAnsi" w:cstheme="minorHAnsi"/>
          <w:w w:val="0"/>
          <w:sz w:val="15"/>
          <w:szCs w:val="15"/>
          <w:lang w:val="en-US"/>
        </w:rPr>
      </w:pPr>
    </w:p>
    <w:p w:rsidR="00F47903" w:rsidRPr="00C460B8" w:rsidRDefault="00F47903" w:rsidP="00F47903">
      <w:pPr>
        <w:widowControl w:val="0"/>
        <w:tabs>
          <w:tab w:val="left" w:pos="1142"/>
        </w:tabs>
        <w:ind w:left="1141" w:hanging="436"/>
        <w:rPr>
          <w:rFonts w:asciiTheme="minorHAnsi" w:hAnsiTheme="minorHAnsi" w:cstheme="minorHAnsi"/>
          <w:b/>
          <w:w w:val="0"/>
          <w:sz w:val="16"/>
          <w:szCs w:val="16"/>
          <w:lang w:val="en-US"/>
        </w:rPr>
      </w:pPr>
      <w:r w:rsidRPr="00C460B8">
        <w:rPr>
          <w:rFonts w:asciiTheme="minorHAnsi" w:hAnsiTheme="minorHAnsi" w:cstheme="minorHAnsi"/>
          <w:b/>
          <w:w w:val="103"/>
          <w:sz w:val="16"/>
          <w:szCs w:val="16"/>
          <w:lang w:val="en-US"/>
        </w:rPr>
        <w:t>5.6.2</w:t>
      </w:r>
      <w:r w:rsidRPr="00C460B8">
        <w:rPr>
          <w:rFonts w:asciiTheme="minorHAnsi" w:hAnsiTheme="minorHAnsi" w:cstheme="minorHAnsi"/>
          <w:b/>
          <w:w w:val="103"/>
          <w:sz w:val="16"/>
          <w:szCs w:val="16"/>
          <w:lang w:val="en-US"/>
        </w:rPr>
        <w:tab/>
      </w:r>
      <w:r w:rsidRPr="00C460B8">
        <w:rPr>
          <w:rFonts w:asciiTheme="minorHAnsi" w:hAnsiTheme="minorHAnsi" w:cstheme="minorHAnsi"/>
          <w:b/>
          <w:w w:val="105"/>
          <w:sz w:val="16"/>
          <w:szCs w:val="16"/>
          <w:lang w:val="en-US"/>
        </w:rPr>
        <w:t>Re-assessment</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F47903">
      <w:pPr>
        <w:widowControl w:val="0"/>
        <w:spacing w:line="276" w:lineRule="auto"/>
        <w:ind w:left="212" w:right="125"/>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In case, the accredited CAB requests the renewal of the Accreditation Certificate, it shall apply to </w:t>
      </w:r>
      <w:r w:rsidR="0052582E">
        <w:rPr>
          <w:rFonts w:asciiTheme="minorHAnsi" w:hAnsiTheme="minorHAnsi" w:cstheme="minorHAnsi"/>
          <w:w w:val="105"/>
          <w:sz w:val="16"/>
          <w:szCs w:val="16"/>
          <w:lang w:val="en-US"/>
        </w:rPr>
        <w:t>IRNAC</w:t>
      </w:r>
      <w:r w:rsidR="00B81ECD"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with a letter at least 12 months before the end of the validity of its accreditation certificate. Re-assessment plan shall be submitted to the CAB approximately 6 (six) months in advance. CAB is responsible for the accreditation of the CAB not being renewed before the cycle is completed due to the late application of the accreditation renewal application or the renewal assessment not being done on time due to the reasons arising from the CAB and consequently the loss of the accreditation status at the end of the cycle period. If the re-accreditation assessment is not  performed before the end of the cycle, the accreditation status shall be lost and the file be closed. CAB shall make an initial accreditation application if it wants to be re-accredited. Re-accreditation assessment is planned, performed and reported similar to the initial accreditation assessment. Unlike the initial accreditation assessment, the assessment process shall be initiated with the assessment proposal without an assessment team proposal; document review shall be performed after the assessment proposal and (if not needed) without giving feedback to CAB with the </w:t>
      </w:r>
      <w:r w:rsidR="00F21FDE"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B81ECD" w:rsidRPr="00103468">
        <w:rPr>
          <w:rFonts w:asciiTheme="minorHAnsi" w:hAnsiTheme="minorHAnsi" w:cstheme="minorHAnsi"/>
          <w:b/>
          <w:w w:val="105"/>
          <w:sz w:val="16"/>
          <w:szCs w:val="16"/>
          <w:lang w:val="en-US"/>
        </w:rPr>
        <w:t>-RP-</w:t>
      </w:r>
      <w:r w:rsidR="00766F21" w:rsidRPr="00103468">
        <w:rPr>
          <w:rFonts w:asciiTheme="minorHAnsi" w:hAnsiTheme="minorHAnsi" w:cstheme="minorHAnsi"/>
          <w:b/>
          <w:w w:val="105"/>
          <w:sz w:val="16"/>
          <w:szCs w:val="16"/>
          <w:lang w:val="en-US"/>
        </w:rPr>
        <w:t xml:space="preserve">03 Document and Record </w:t>
      </w:r>
      <w:r w:rsidR="00766F21" w:rsidRPr="00103468">
        <w:rPr>
          <w:rFonts w:asciiTheme="minorHAnsi" w:hAnsiTheme="minorHAnsi" w:cstheme="minorHAnsi"/>
          <w:b/>
          <w:w w:val="105"/>
          <w:sz w:val="16"/>
          <w:szCs w:val="16"/>
          <w:lang w:val="en-US"/>
        </w:rPr>
        <w:lastRenderedPageBreak/>
        <w:t>Review Report</w:t>
      </w:r>
      <w:r w:rsidR="00F21FDE"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Corrective action and reporting periods defined in the initial accreditation assessment also apply to re-accreditation</w:t>
      </w:r>
      <w:r w:rsidRPr="00005BBE">
        <w:rPr>
          <w:rFonts w:asciiTheme="minorHAnsi" w:hAnsiTheme="minorHAnsi" w:cstheme="minorHAnsi"/>
          <w:spacing w:val="18"/>
          <w:w w:val="105"/>
          <w:sz w:val="16"/>
          <w:szCs w:val="16"/>
          <w:lang w:val="en-US"/>
        </w:rPr>
        <w:t xml:space="preserve"> </w:t>
      </w:r>
      <w:r w:rsidRPr="00005BBE">
        <w:rPr>
          <w:rFonts w:asciiTheme="minorHAnsi" w:hAnsiTheme="minorHAnsi" w:cstheme="minorHAnsi"/>
          <w:w w:val="105"/>
          <w:sz w:val="16"/>
          <w:szCs w:val="16"/>
          <w:lang w:val="en-US"/>
        </w:rPr>
        <w:t>assessments.</w:t>
      </w:r>
    </w:p>
    <w:p w:rsidR="00F47903" w:rsidRPr="00005BBE" w:rsidRDefault="00F47903" w:rsidP="00F47903">
      <w:pPr>
        <w:widowControl w:val="0"/>
        <w:spacing w:before="7"/>
        <w:rPr>
          <w:rFonts w:asciiTheme="minorHAnsi" w:hAnsiTheme="minorHAnsi" w:cstheme="minorHAnsi"/>
          <w:w w:val="0"/>
          <w:sz w:val="15"/>
          <w:szCs w:val="15"/>
          <w:lang w:val="en-US"/>
        </w:rPr>
      </w:pPr>
    </w:p>
    <w:p w:rsidR="00F47903" w:rsidRPr="00005BBE" w:rsidRDefault="00F47903" w:rsidP="00F47903">
      <w:pPr>
        <w:widowControl w:val="0"/>
        <w:spacing w:line="276" w:lineRule="auto"/>
        <w:ind w:left="212" w:right="124"/>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The re-accreditation assessment shall be carried out to confirm CAB's competency and to cover all requirements of the standard for which the conformity assessment body has been accredited. When planning re-accreditation assessment to confirm CAB's competency, information on the personnel and other resources for CAB's entire scope is evaluated, the assessment team is formed in a way to include expertise for the scopes needed for review. Within this framework, scopes and all locations where important activities are carried out that were not assessed in previous assessments in the cycle, and other activities and locations determined by a sampling method within the framework of a risk based approach by taking into account previous assessments and the issues defined in relevant </w:t>
      </w:r>
      <w:r w:rsidR="0052582E">
        <w:rPr>
          <w:rFonts w:asciiTheme="minorHAnsi" w:hAnsiTheme="minorHAnsi" w:cstheme="minorHAnsi"/>
          <w:w w:val="105"/>
          <w:sz w:val="16"/>
          <w:szCs w:val="16"/>
          <w:lang w:val="en-US"/>
        </w:rPr>
        <w:t>IRNAC</w:t>
      </w:r>
      <w:r w:rsidR="00B81ECD"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documents (</w:t>
      </w:r>
      <w:r w:rsidR="00F5380A">
        <w:rPr>
          <w:rFonts w:asciiTheme="minorHAnsi" w:hAnsiTheme="minorHAnsi" w:cstheme="minorHAnsi"/>
          <w:b/>
          <w:w w:val="105"/>
          <w:sz w:val="16"/>
          <w:szCs w:val="16"/>
          <w:lang w:val="en-US"/>
        </w:rPr>
        <w:t>IRNAC</w:t>
      </w:r>
      <w:r w:rsidR="00B81ECD" w:rsidRPr="000B55A2">
        <w:rPr>
          <w:rFonts w:asciiTheme="minorHAnsi" w:hAnsiTheme="minorHAnsi" w:cstheme="minorHAnsi"/>
          <w:b/>
          <w:w w:val="105"/>
          <w:sz w:val="16"/>
          <w:szCs w:val="16"/>
          <w:lang w:val="en-US"/>
        </w:rPr>
        <w:t>-IN-</w:t>
      </w:r>
      <w:r w:rsidR="00805FA9" w:rsidRPr="000B55A2">
        <w:rPr>
          <w:rFonts w:asciiTheme="minorHAnsi" w:hAnsiTheme="minorHAnsi" w:cstheme="minorHAnsi"/>
          <w:b/>
          <w:w w:val="105"/>
          <w:sz w:val="16"/>
          <w:szCs w:val="16"/>
          <w:lang w:val="en-US"/>
        </w:rPr>
        <w:t>09 Working Instructions for Case Officers</w:t>
      </w:r>
      <w:r w:rsidR="00F54730" w:rsidRPr="000B55A2">
        <w:rPr>
          <w:rFonts w:asciiTheme="minorHAnsi" w:hAnsiTheme="minorHAnsi" w:cstheme="minorHAnsi"/>
          <w:b/>
          <w:w w:val="105"/>
          <w:sz w:val="16"/>
          <w:szCs w:val="16"/>
          <w:lang w:val="en-US"/>
        </w:rPr>
        <w:t xml:space="preserve">, </w:t>
      </w:r>
      <w:r w:rsidR="00F5380A">
        <w:rPr>
          <w:rFonts w:asciiTheme="minorHAnsi" w:hAnsiTheme="minorHAnsi" w:cstheme="minorHAnsi"/>
          <w:b/>
          <w:w w:val="105"/>
          <w:sz w:val="16"/>
          <w:szCs w:val="16"/>
          <w:lang w:val="en-US"/>
        </w:rPr>
        <w:t>IRNAC</w:t>
      </w:r>
      <w:r w:rsidR="00B81ECD" w:rsidRPr="000B55A2">
        <w:rPr>
          <w:rFonts w:asciiTheme="minorHAnsi" w:hAnsiTheme="minorHAnsi" w:cstheme="minorHAnsi"/>
          <w:b/>
          <w:w w:val="105"/>
          <w:sz w:val="16"/>
          <w:szCs w:val="16"/>
          <w:lang w:val="en-US"/>
        </w:rPr>
        <w:t>-IN-</w:t>
      </w:r>
      <w:r w:rsidR="00F54730" w:rsidRPr="000B55A2">
        <w:rPr>
          <w:rFonts w:asciiTheme="minorHAnsi" w:hAnsiTheme="minorHAnsi" w:cstheme="minorHAnsi"/>
          <w:b/>
          <w:w w:val="105"/>
          <w:sz w:val="16"/>
          <w:szCs w:val="16"/>
          <w:lang w:val="en-US"/>
        </w:rPr>
        <w:t>02 Working Instructions for Assessment Team</w:t>
      </w:r>
      <w:r w:rsidR="0009756E" w:rsidRPr="000B55A2">
        <w:rPr>
          <w:rFonts w:asciiTheme="minorHAnsi" w:hAnsiTheme="minorHAnsi" w:cstheme="minorHAnsi"/>
          <w:b/>
          <w:w w:val="105"/>
          <w:sz w:val="16"/>
          <w:szCs w:val="16"/>
          <w:lang w:val="en-US"/>
        </w:rPr>
        <w:t xml:space="preserve">, </w:t>
      </w:r>
      <w:r w:rsidR="00F5380A">
        <w:rPr>
          <w:rFonts w:asciiTheme="minorHAnsi" w:hAnsiTheme="minorHAnsi" w:cstheme="minorHAnsi"/>
          <w:b/>
          <w:w w:val="105"/>
          <w:sz w:val="16"/>
          <w:szCs w:val="16"/>
          <w:lang w:val="en-US"/>
        </w:rPr>
        <w:t>IRNAC</w:t>
      </w:r>
      <w:r w:rsidR="00B81ECD" w:rsidRPr="000B55A2">
        <w:rPr>
          <w:rFonts w:asciiTheme="minorHAnsi" w:hAnsiTheme="minorHAnsi" w:cstheme="minorHAnsi"/>
          <w:b/>
          <w:w w:val="105"/>
          <w:sz w:val="16"/>
          <w:szCs w:val="16"/>
          <w:lang w:val="en-US"/>
        </w:rPr>
        <w:t>-G-</w:t>
      </w:r>
      <w:r w:rsidR="0009756E" w:rsidRPr="000B55A2">
        <w:rPr>
          <w:rFonts w:asciiTheme="minorHAnsi" w:hAnsiTheme="minorHAnsi" w:cstheme="minorHAnsi"/>
          <w:b/>
          <w:w w:val="105"/>
          <w:sz w:val="16"/>
          <w:szCs w:val="16"/>
          <w:lang w:val="en-US"/>
        </w:rPr>
        <w:t xml:space="preserve">23 Guidelines on </w:t>
      </w:r>
      <w:r w:rsidR="0052582E">
        <w:rPr>
          <w:rFonts w:asciiTheme="minorHAnsi" w:hAnsiTheme="minorHAnsi" w:cstheme="minorHAnsi"/>
          <w:b/>
          <w:w w:val="105"/>
          <w:sz w:val="16"/>
          <w:szCs w:val="16"/>
          <w:lang w:val="en-US"/>
        </w:rPr>
        <w:t>IRNAC</w:t>
      </w:r>
      <w:r w:rsidR="00B81ECD" w:rsidRPr="000B55A2">
        <w:rPr>
          <w:rFonts w:asciiTheme="minorHAnsi" w:hAnsiTheme="minorHAnsi" w:cstheme="minorHAnsi"/>
          <w:b/>
          <w:w w:val="105"/>
          <w:sz w:val="16"/>
          <w:szCs w:val="16"/>
          <w:lang w:val="en-US"/>
        </w:rPr>
        <w:t xml:space="preserve"> </w:t>
      </w:r>
      <w:r w:rsidR="0009756E" w:rsidRPr="000B55A2">
        <w:rPr>
          <w:rFonts w:asciiTheme="minorHAnsi" w:hAnsiTheme="minorHAnsi" w:cstheme="minorHAnsi"/>
          <w:b/>
          <w:w w:val="105"/>
          <w:sz w:val="16"/>
          <w:szCs w:val="16"/>
          <w:lang w:val="en-US"/>
        </w:rPr>
        <w:t>Rules for Cross-Border Accreditation</w:t>
      </w:r>
      <w:r w:rsidR="0017430D" w:rsidRPr="000B55A2">
        <w:rPr>
          <w:rFonts w:asciiTheme="minorHAnsi" w:hAnsiTheme="minorHAnsi" w:cstheme="minorHAnsi"/>
          <w:b/>
          <w:w w:val="105"/>
          <w:sz w:val="16"/>
          <w:szCs w:val="16"/>
          <w:lang w:val="en-US"/>
        </w:rPr>
        <w:t xml:space="preserve">, </w:t>
      </w:r>
      <w:r w:rsidR="00F5380A">
        <w:rPr>
          <w:rFonts w:asciiTheme="minorHAnsi" w:hAnsiTheme="minorHAnsi" w:cstheme="minorHAnsi"/>
          <w:b/>
          <w:w w:val="105"/>
          <w:sz w:val="16"/>
          <w:szCs w:val="16"/>
          <w:lang w:val="en-US"/>
        </w:rPr>
        <w:t>IRNAC</w:t>
      </w:r>
      <w:r w:rsidR="00B81ECD" w:rsidRPr="000B55A2">
        <w:rPr>
          <w:rFonts w:asciiTheme="minorHAnsi" w:hAnsiTheme="minorHAnsi" w:cstheme="minorHAnsi"/>
          <w:b/>
          <w:w w:val="105"/>
          <w:sz w:val="16"/>
          <w:szCs w:val="16"/>
          <w:lang w:val="en-US"/>
        </w:rPr>
        <w:t>-G-</w:t>
      </w:r>
      <w:r w:rsidR="0017430D" w:rsidRPr="000B55A2">
        <w:rPr>
          <w:rFonts w:asciiTheme="minorHAnsi" w:hAnsiTheme="minorHAnsi" w:cstheme="minorHAnsi"/>
          <w:b/>
          <w:w w:val="105"/>
          <w:sz w:val="16"/>
          <w:szCs w:val="16"/>
          <w:lang w:val="en-US"/>
        </w:rPr>
        <w:t>26 Guidelines on Evaluating Conformity Assessment Schemes</w:t>
      </w:r>
      <w:r w:rsidRPr="00005BBE">
        <w:rPr>
          <w:rFonts w:asciiTheme="minorHAnsi" w:hAnsiTheme="minorHAnsi" w:cstheme="minorHAnsi"/>
          <w:w w:val="105"/>
          <w:sz w:val="16"/>
          <w:szCs w:val="16"/>
          <w:lang w:val="en-US"/>
        </w:rPr>
        <w:t>) are</w:t>
      </w:r>
      <w:r w:rsidRPr="00005BBE">
        <w:rPr>
          <w:rFonts w:asciiTheme="minorHAnsi" w:hAnsiTheme="minorHAnsi" w:cstheme="minorHAnsi"/>
          <w:spacing w:val="21"/>
          <w:w w:val="105"/>
          <w:sz w:val="16"/>
          <w:szCs w:val="16"/>
          <w:lang w:val="en-US"/>
        </w:rPr>
        <w:t xml:space="preserve"> </w:t>
      </w:r>
      <w:r w:rsidRPr="00005BBE">
        <w:rPr>
          <w:rFonts w:asciiTheme="minorHAnsi" w:hAnsiTheme="minorHAnsi" w:cstheme="minorHAnsi"/>
          <w:w w:val="105"/>
          <w:sz w:val="16"/>
          <w:szCs w:val="16"/>
          <w:lang w:val="en-US"/>
        </w:rPr>
        <w:t>assessed.</w:t>
      </w:r>
    </w:p>
    <w:p w:rsidR="00F47903" w:rsidRPr="00005BBE" w:rsidRDefault="00F47903" w:rsidP="00F47903">
      <w:pPr>
        <w:widowControl w:val="0"/>
        <w:spacing w:before="7"/>
        <w:rPr>
          <w:rFonts w:asciiTheme="minorHAnsi" w:hAnsiTheme="minorHAnsi" w:cstheme="minorHAnsi"/>
          <w:w w:val="0"/>
          <w:sz w:val="15"/>
          <w:szCs w:val="15"/>
          <w:lang w:val="en-US"/>
        </w:rPr>
      </w:pPr>
    </w:p>
    <w:p w:rsidR="00F47903" w:rsidRPr="00005BBE" w:rsidRDefault="00F47903" w:rsidP="00F47903">
      <w:pPr>
        <w:widowControl w:val="0"/>
        <w:spacing w:before="1" w:line="276" w:lineRule="auto"/>
        <w:ind w:left="212" w:right="125"/>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If the body does not request re-accreditation, the case officer shall confirm that CAB has no re-accreditation request two months prior to  the expiry of the 48-month period and start the approval </w:t>
      </w:r>
      <w:r w:rsidR="00455E2F" w:rsidRPr="00005BBE">
        <w:rPr>
          <w:rFonts w:asciiTheme="minorHAnsi" w:hAnsiTheme="minorHAnsi" w:cstheme="minorHAnsi"/>
          <w:w w:val="105"/>
          <w:sz w:val="16"/>
          <w:szCs w:val="16"/>
          <w:lang w:val="en-US"/>
        </w:rPr>
        <w:t>process of the President</w:t>
      </w:r>
      <w:r w:rsidRPr="00005BBE">
        <w:rPr>
          <w:rFonts w:asciiTheme="minorHAnsi" w:hAnsiTheme="minorHAnsi" w:cstheme="minorHAnsi"/>
          <w:w w:val="105"/>
          <w:sz w:val="16"/>
          <w:szCs w:val="16"/>
          <w:lang w:val="en-US"/>
        </w:rPr>
        <w:t xml:space="preserve"> for closing the file; the file shall be closed upon the expiry of the period. By the end of the accreditation period, the name of CAB shall be deleted from</w:t>
      </w:r>
      <w:r w:rsidR="00506B2F">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’s</w:t>
      </w:r>
      <w:r w:rsidRPr="00005BBE">
        <w:rPr>
          <w:rFonts w:asciiTheme="minorHAnsi" w:hAnsiTheme="minorHAnsi" w:cstheme="minorHAnsi"/>
          <w:spacing w:val="40"/>
          <w:w w:val="105"/>
          <w:sz w:val="16"/>
          <w:szCs w:val="16"/>
          <w:lang w:val="en-US"/>
        </w:rPr>
        <w:t xml:space="preserve"> </w:t>
      </w:r>
      <w:r w:rsidRPr="00005BBE">
        <w:rPr>
          <w:rFonts w:asciiTheme="minorHAnsi" w:hAnsiTheme="minorHAnsi" w:cstheme="minorHAnsi"/>
          <w:w w:val="105"/>
          <w:sz w:val="16"/>
          <w:szCs w:val="16"/>
          <w:lang w:val="en-US"/>
        </w:rPr>
        <w:t>website.</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41234A" w:rsidRDefault="00F47903" w:rsidP="00F47903">
      <w:pPr>
        <w:widowControl w:val="0"/>
        <w:tabs>
          <w:tab w:val="left" w:pos="998"/>
        </w:tabs>
        <w:ind w:left="997" w:hanging="292"/>
        <w:rPr>
          <w:rFonts w:asciiTheme="minorHAnsi" w:hAnsiTheme="minorHAnsi" w:cstheme="minorHAnsi"/>
          <w:b/>
          <w:w w:val="0"/>
          <w:sz w:val="16"/>
          <w:szCs w:val="16"/>
          <w:lang w:val="en-US"/>
        </w:rPr>
      </w:pPr>
      <w:r w:rsidRPr="0041234A">
        <w:rPr>
          <w:rFonts w:asciiTheme="minorHAnsi" w:hAnsiTheme="minorHAnsi" w:cstheme="minorHAnsi"/>
          <w:b/>
          <w:w w:val="103"/>
          <w:sz w:val="16"/>
          <w:szCs w:val="16"/>
          <w:lang w:val="en-US"/>
        </w:rPr>
        <w:t>5.7</w:t>
      </w:r>
      <w:r w:rsidRPr="0041234A">
        <w:rPr>
          <w:rFonts w:asciiTheme="minorHAnsi" w:hAnsiTheme="minorHAnsi" w:cstheme="minorHAnsi"/>
          <w:b/>
          <w:w w:val="103"/>
          <w:sz w:val="16"/>
          <w:szCs w:val="16"/>
          <w:lang w:val="en-US"/>
        </w:rPr>
        <w:tab/>
      </w:r>
      <w:r w:rsidRPr="0041234A">
        <w:rPr>
          <w:rFonts w:asciiTheme="minorHAnsi" w:hAnsiTheme="minorHAnsi" w:cstheme="minorHAnsi"/>
          <w:b/>
          <w:w w:val="105"/>
          <w:sz w:val="16"/>
          <w:szCs w:val="16"/>
          <w:lang w:val="en-US"/>
        </w:rPr>
        <w:t>SUSPENSION, WITHDRAWAL, SCOPE</w:t>
      </w:r>
      <w:r w:rsidRPr="0041234A">
        <w:rPr>
          <w:rFonts w:asciiTheme="minorHAnsi" w:hAnsiTheme="minorHAnsi" w:cstheme="minorHAnsi"/>
          <w:b/>
          <w:spacing w:val="8"/>
          <w:w w:val="105"/>
          <w:sz w:val="16"/>
          <w:szCs w:val="16"/>
          <w:lang w:val="en-US"/>
        </w:rPr>
        <w:t xml:space="preserve"> </w:t>
      </w:r>
      <w:r w:rsidRPr="0041234A">
        <w:rPr>
          <w:rFonts w:asciiTheme="minorHAnsi" w:hAnsiTheme="minorHAnsi" w:cstheme="minorHAnsi"/>
          <w:b/>
          <w:w w:val="105"/>
          <w:sz w:val="16"/>
          <w:szCs w:val="16"/>
          <w:lang w:val="en-US"/>
        </w:rPr>
        <w:t>CHANGE</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F47903">
      <w:pPr>
        <w:widowControl w:val="0"/>
        <w:tabs>
          <w:tab w:val="left" w:pos="1142"/>
        </w:tabs>
        <w:ind w:left="1141" w:hanging="436"/>
        <w:rPr>
          <w:rFonts w:asciiTheme="minorHAnsi" w:hAnsiTheme="minorHAnsi" w:cstheme="minorHAnsi"/>
          <w:w w:val="0"/>
          <w:sz w:val="16"/>
          <w:szCs w:val="16"/>
          <w:lang w:val="en-US"/>
        </w:rPr>
      </w:pPr>
      <w:r w:rsidRPr="0041234A">
        <w:rPr>
          <w:rFonts w:asciiTheme="minorHAnsi" w:hAnsiTheme="minorHAnsi" w:cstheme="minorHAnsi"/>
          <w:b/>
          <w:w w:val="103"/>
          <w:sz w:val="16"/>
          <w:szCs w:val="16"/>
          <w:lang w:val="en-US"/>
        </w:rPr>
        <w:t>5.7.1</w:t>
      </w:r>
      <w:r w:rsidRPr="0041234A">
        <w:rPr>
          <w:rFonts w:asciiTheme="minorHAnsi" w:hAnsiTheme="minorHAnsi" w:cstheme="minorHAnsi"/>
          <w:b/>
          <w:w w:val="103"/>
          <w:sz w:val="16"/>
          <w:szCs w:val="16"/>
          <w:lang w:val="en-US"/>
        </w:rPr>
        <w:tab/>
      </w:r>
      <w:r w:rsidRPr="0041234A">
        <w:rPr>
          <w:rFonts w:asciiTheme="minorHAnsi" w:hAnsiTheme="minorHAnsi" w:cstheme="minorHAnsi"/>
          <w:b/>
          <w:w w:val="105"/>
          <w:sz w:val="16"/>
          <w:szCs w:val="16"/>
          <w:lang w:val="en-US"/>
        </w:rPr>
        <w:t>Suspension, Withdrawal and Reduction of Accreditation Scope at the Request of</w:t>
      </w:r>
      <w:r w:rsidRPr="0041234A">
        <w:rPr>
          <w:rFonts w:asciiTheme="minorHAnsi" w:hAnsiTheme="minorHAnsi" w:cstheme="minorHAnsi"/>
          <w:b/>
          <w:spacing w:val="25"/>
          <w:w w:val="105"/>
          <w:sz w:val="16"/>
          <w:szCs w:val="16"/>
          <w:lang w:val="en-US"/>
        </w:rPr>
        <w:t xml:space="preserve"> </w:t>
      </w:r>
      <w:r w:rsidRPr="0041234A">
        <w:rPr>
          <w:rFonts w:asciiTheme="minorHAnsi" w:hAnsiTheme="minorHAnsi" w:cstheme="minorHAnsi"/>
          <w:b/>
          <w:w w:val="105"/>
          <w:sz w:val="16"/>
          <w:szCs w:val="16"/>
          <w:lang w:val="en-US"/>
        </w:rPr>
        <w:t>CAB</w:t>
      </w:r>
      <w:r w:rsidRPr="00005BBE">
        <w:rPr>
          <w:rFonts w:asciiTheme="minorHAnsi" w:hAnsiTheme="minorHAnsi" w:cstheme="minorHAnsi"/>
          <w:w w:val="105"/>
          <w:sz w:val="16"/>
          <w:szCs w:val="16"/>
          <w:lang w:val="en-US"/>
        </w:rPr>
        <w:t>:</w:t>
      </w:r>
    </w:p>
    <w:p w:rsidR="00F47903" w:rsidRPr="00005BBE" w:rsidRDefault="00F47903" w:rsidP="00F47903">
      <w:pPr>
        <w:widowControl w:val="0"/>
        <w:spacing w:before="9"/>
        <w:rPr>
          <w:rFonts w:asciiTheme="minorHAnsi" w:hAnsiTheme="minorHAnsi" w:cstheme="minorHAnsi"/>
          <w:w w:val="0"/>
          <w:sz w:val="18"/>
          <w:szCs w:val="18"/>
          <w:lang w:val="en-US"/>
        </w:rPr>
      </w:pPr>
    </w:p>
    <w:p w:rsidR="00F47903" w:rsidRPr="00005BBE" w:rsidRDefault="00F47903" w:rsidP="00F47903">
      <w:pPr>
        <w:widowControl w:val="0"/>
        <w:spacing w:line="276" w:lineRule="auto"/>
        <w:ind w:left="106" w:right="124"/>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The accredited CAB shall inform </w:t>
      </w:r>
      <w:r w:rsidR="0052582E">
        <w:rPr>
          <w:rFonts w:asciiTheme="minorHAnsi" w:hAnsiTheme="minorHAnsi" w:cstheme="minorHAnsi"/>
          <w:w w:val="105"/>
          <w:sz w:val="16"/>
          <w:szCs w:val="16"/>
          <w:lang w:val="en-US"/>
        </w:rPr>
        <w:t>IRNAC</w:t>
      </w:r>
      <w:r w:rsidR="005C3BE0"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of its request to suspend/withdraw/reduce the accreditation scope with a letter signed</w:t>
      </w:r>
      <w:r w:rsidR="00267E1F" w:rsidRPr="00005BBE">
        <w:rPr>
          <w:rFonts w:asciiTheme="minorHAnsi" w:hAnsiTheme="minorHAnsi" w:cstheme="minorHAnsi"/>
          <w:w w:val="105"/>
          <w:sz w:val="16"/>
          <w:szCs w:val="16"/>
          <w:lang w:val="en-US"/>
        </w:rPr>
        <w:t xml:space="preserve"> or e-mail</w:t>
      </w:r>
      <w:r w:rsidRPr="00005BBE">
        <w:rPr>
          <w:rFonts w:asciiTheme="minorHAnsi" w:hAnsiTheme="minorHAnsi" w:cstheme="minorHAnsi"/>
          <w:w w:val="105"/>
          <w:sz w:val="16"/>
          <w:szCs w:val="16"/>
          <w:lang w:val="en-US"/>
        </w:rPr>
        <w:t xml:space="preserve"> by CAB’s authorized person. The relevant case officer shall evaluate the request to suspend/withdraw/reduce the accreditation scope and submits it to the Accreditation Decision Committee for decision. During an accreditation cycle, a CAB shall be allowed only once to request a suspension.</w:t>
      </w:r>
    </w:p>
    <w:p w:rsidR="00F47903" w:rsidRPr="00005BBE" w:rsidRDefault="00F47903" w:rsidP="00F47903">
      <w:pPr>
        <w:widowControl w:val="0"/>
        <w:spacing w:line="276" w:lineRule="auto"/>
        <w:jc w:val="both"/>
        <w:rPr>
          <w:rFonts w:asciiTheme="minorHAnsi" w:hAnsiTheme="minorHAnsi" w:cstheme="minorHAnsi"/>
          <w:w w:val="0"/>
          <w:sz w:val="22"/>
          <w:szCs w:val="22"/>
          <w:lang w:val="en-US"/>
        </w:rPr>
      </w:pPr>
    </w:p>
    <w:p w:rsidR="00F47903" w:rsidRPr="00005BBE" w:rsidRDefault="00F47903" w:rsidP="00F47903">
      <w:pPr>
        <w:widowControl w:val="0"/>
        <w:spacing w:before="7"/>
        <w:rPr>
          <w:rFonts w:asciiTheme="minorHAnsi" w:hAnsiTheme="minorHAnsi" w:cstheme="minorHAnsi"/>
          <w:w w:val="0"/>
          <w:sz w:val="14"/>
          <w:szCs w:val="14"/>
          <w:lang w:val="en-US"/>
        </w:rPr>
      </w:pPr>
    </w:p>
    <w:p w:rsidR="00F47903" w:rsidRPr="00F36462" w:rsidRDefault="00F47903" w:rsidP="00F47903">
      <w:pPr>
        <w:widowControl w:val="0"/>
        <w:tabs>
          <w:tab w:val="left" w:pos="1142"/>
        </w:tabs>
        <w:spacing w:before="1"/>
        <w:ind w:left="1141" w:hanging="436"/>
        <w:rPr>
          <w:rFonts w:asciiTheme="minorHAnsi" w:hAnsiTheme="minorHAnsi" w:cstheme="minorHAnsi"/>
          <w:b/>
          <w:w w:val="0"/>
          <w:sz w:val="16"/>
          <w:szCs w:val="16"/>
          <w:lang w:val="en-US"/>
        </w:rPr>
      </w:pPr>
      <w:r w:rsidRPr="00F36462">
        <w:rPr>
          <w:rFonts w:asciiTheme="minorHAnsi" w:hAnsiTheme="minorHAnsi" w:cstheme="minorHAnsi"/>
          <w:b/>
          <w:w w:val="103"/>
          <w:sz w:val="16"/>
          <w:szCs w:val="16"/>
          <w:lang w:val="en-US"/>
        </w:rPr>
        <w:t>5.7.2</w:t>
      </w:r>
      <w:r w:rsidRPr="00F36462">
        <w:rPr>
          <w:rFonts w:asciiTheme="minorHAnsi" w:hAnsiTheme="minorHAnsi" w:cstheme="minorHAnsi"/>
          <w:b/>
          <w:w w:val="103"/>
          <w:sz w:val="16"/>
          <w:szCs w:val="16"/>
          <w:lang w:val="en-US"/>
        </w:rPr>
        <w:tab/>
      </w:r>
      <w:r w:rsidRPr="00F36462">
        <w:rPr>
          <w:rFonts w:asciiTheme="minorHAnsi" w:hAnsiTheme="minorHAnsi" w:cstheme="minorHAnsi"/>
          <w:b/>
          <w:w w:val="105"/>
          <w:sz w:val="16"/>
          <w:szCs w:val="16"/>
          <w:lang w:val="en-US"/>
        </w:rPr>
        <w:t>Suspension, Withdrawal and Reduction of CAB’s Accreditation Scope by</w:t>
      </w:r>
      <w:r w:rsidRPr="00F36462">
        <w:rPr>
          <w:rFonts w:asciiTheme="minorHAnsi" w:hAnsiTheme="minorHAnsi" w:cstheme="minorHAnsi"/>
          <w:b/>
          <w:spacing w:val="21"/>
          <w:w w:val="105"/>
          <w:sz w:val="16"/>
          <w:szCs w:val="16"/>
          <w:lang w:val="en-US"/>
        </w:rPr>
        <w:t xml:space="preserve"> </w:t>
      </w:r>
      <w:r w:rsidR="0052582E">
        <w:rPr>
          <w:rFonts w:asciiTheme="minorHAnsi" w:hAnsiTheme="minorHAnsi" w:cstheme="minorHAnsi"/>
          <w:b/>
          <w:spacing w:val="21"/>
          <w:w w:val="105"/>
          <w:sz w:val="16"/>
          <w:szCs w:val="16"/>
          <w:lang w:val="en-US"/>
        </w:rPr>
        <w:t>IRNAC</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F36462" w:rsidRDefault="00F47903" w:rsidP="00F47903">
      <w:pPr>
        <w:widowControl w:val="0"/>
        <w:tabs>
          <w:tab w:val="left" w:pos="1287"/>
        </w:tabs>
        <w:ind w:left="1286" w:hanging="581"/>
        <w:rPr>
          <w:rFonts w:asciiTheme="minorHAnsi" w:hAnsiTheme="minorHAnsi" w:cstheme="minorHAnsi"/>
          <w:b/>
          <w:w w:val="0"/>
          <w:sz w:val="16"/>
          <w:szCs w:val="16"/>
          <w:lang w:val="en-US"/>
        </w:rPr>
      </w:pPr>
      <w:r w:rsidRPr="00F36462">
        <w:rPr>
          <w:rFonts w:asciiTheme="minorHAnsi" w:hAnsiTheme="minorHAnsi" w:cstheme="minorHAnsi"/>
          <w:b/>
          <w:w w:val="103"/>
          <w:sz w:val="16"/>
          <w:szCs w:val="16"/>
          <w:lang w:val="en-US"/>
        </w:rPr>
        <w:t>5.7.2.1</w:t>
      </w:r>
      <w:r w:rsidRPr="00F36462">
        <w:rPr>
          <w:rFonts w:asciiTheme="minorHAnsi" w:hAnsiTheme="minorHAnsi" w:cstheme="minorHAnsi"/>
          <w:b/>
          <w:w w:val="103"/>
          <w:sz w:val="16"/>
          <w:szCs w:val="16"/>
          <w:lang w:val="en-US"/>
        </w:rPr>
        <w:tab/>
      </w:r>
      <w:r w:rsidRPr="00F36462">
        <w:rPr>
          <w:rFonts w:asciiTheme="minorHAnsi" w:hAnsiTheme="minorHAnsi" w:cstheme="minorHAnsi"/>
          <w:b/>
          <w:w w:val="105"/>
          <w:sz w:val="16"/>
          <w:szCs w:val="16"/>
          <w:lang w:val="en-US"/>
        </w:rPr>
        <w:t>Suspension of</w:t>
      </w:r>
      <w:r w:rsidRPr="00F36462">
        <w:rPr>
          <w:rFonts w:asciiTheme="minorHAnsi" w:hAnsiTheme="minorHAnsi" w:cstheme="minorHAnsi"/>
          <w:b/>
          <w:spacing w:val="5"/>
          <w:w w:val="105"/>
          <w:sz w:val="16"/>
          <w:szCs w:val="16"/>
          <w:lang w:val="en-US"/>
        </w:rPr>
        <w:t xml:space="preserve"> </w:t>
      </w:r>
      <w:r w:rsidRPr="00F36462">
        <w:rPr>
          <w:rFonts w:asciiTheme="minorHAnsi" w:hAnsiTheme="minorHAnsi" w:cstheme="minorHAnsi"/>
          <w:b/>
          <w:w w:val="105"/>
          <w:sz w:val="16"/>
          <w:szCs w:val="16"/>
          <w:lang w:val="en-US"/>
        </w:rPr>
        <w:t>Accreditation</w:t>
      </w:r>
    </w:p>
    <w:p w:rsidR="00F47903" w:rsidRPr="00005BBE" w:rsidRDefault="00F47903" w:rsidP="00F47903">
      <w:pPr>
        <w:widowControl w:val="0"/>
        <w:spacing w:before="8"/>
        <w:rPr>
          <w:rFonts w:asciiTheme="minorHAnsi" w:hAnsiTheme="minorHAnsi" w:cstheme="minorHAnsi"/>
          <w:w w:val="0"/>
          <w:sz w:val="9"/>
          <w:szCs w:val="9"/>
          <w:lang w:val="en-US"/>
        </w:rPr>
      </w:pPr>
    </w:p>
    <w:p w:rsidR="00F47903" w:rsidRPr="00005BBE" w:rsidRDefault="00F47903" w:rsidP="00F47903">
      <w:pPr>
        <w:widowControl w:val="0"/>
        <w:numPr>
          <w:ilvl w:val="0"/>
          <w:numId w:val="9"/>
        </w:numPr>
        <w:tabs>
          <w:tab w:val="left" w:pos="375"/>
        </w:tabs>
        <w:spacing w:before="105"/>
        <w:ind w:left="374" w:hanging="21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If it is determined by objective evidence such as assessments or complaints that CAB no longer has</w:t>
      </w:r>
      <w:r w:rsidRPr="00005BBE">
        <w:rPr>
          <w:rFonts w:asciiTheme="minorHAnsi" w:hAnsiTheme="minorHAnsi" w:cstheme="minorHAnsi"/>
          <w:spacing w:val="31"/>
          <w:w w:val="105"/>
          <w:sz w:val="16"/>
          <w:szCs w:val="16"/>
          <w:lang w:val="en-US"/>
        </w:rPr>
        <w:t xml:space="preserve"> </w:t>
      </w:r>
      <w:r w:rsidRPr="00005BBE">
        <w:rPr>
          <w:rFonts w:asciiTheme="minorHAnsi" w:hAnsiTheme="minorHAnsi" w:cstheme="minorHAnsi"/>
          <w:w w:val="105"/>
          <w:sz w:val="16"/>
          <w:szCs w:val="16"/>
          <w:lang w:val="en-US"/>
        </w:rPr>
        <w:t>competency,</w:t>
      </w:r>
    </w:p>
    <w:p w:rsidR="00F47903" w:rsidRPr="00005BBE" w:rsidRDefault="00F47903" w:rsidP="00F47903">
      <w:pPr>
        <w:widowControl w:val="0"/>
        <w:numPr>
          <w:ilvl w:val="0"/>
          <w:numId w:val="9"/>
        </w:numPr>
        <w:tabs>
          <w:tab w:val="left" w:pos="375"/>
        </w:tabs>
        <w:spacing w:before="33" w:line="276" w:lineRule="auto"/>
        <w:ind w:left="374" w:right="534"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If it is determined by objective evidence such as assessments or complaints that CAB's structure or activities violate the impartiality requirements in the relevant accreditation</w:t>
      </w:r>
      <w:r w:rsidRPr="00005BBE">
        <w:rPr>
          <w:rFonts w:asciiTheme="minorHAnsi" w:hAnsiTheme="minorHAnsi" w:cstheme="minorHAnsi"/>
          <w:spacing w:val="15"/>
          <w:w w:val="105"/>
          <w:sz w:val="16"/>
          <w:szCs w:val="16"/>
          <w:lang w:val="en-US"/>
        </w:rPr>
        <w:t xml:space="preserve"> </w:t>
      </w:r>
      <w:r w:rsidRPr="00005BBE">
        <w:rPr>
          <w:rFonts w:asciiTheme="minorHAnsi" w:hAnsiTheme="minorHAnsi" w:cstheme="minorHAnsi"/>
          <w:w w:val="105"/>
          <w:sz w:val="16"/>
          <w:szCs w:val="16"/>
          <w:lang w:val="en-US"/>
        </w:rPr>
        <w:t>standards,</w:t>
      </w:r>
    </w:p>
    <w:p w:rsidR="00F47903" w:rsidRPr="00005BBE" w:rsidRDefault="00F47903" w:rsidP="005C3BE0">
      <w:pPr>
        <w:widowControl w:val="0"/>
        <w:numPr>
          <w:ilvl w:val="0"/>
          <w:numId w:val="9"/>
        </w:numPr>
        <w:tabs>
          <w:tab w:val="left" w:pos="375"/>
        </w:tabs>
        <w:spacing w:line="276" w:lineRule="auto"/>
        <w:ind w:left="374" w:right="316" w:hanging="20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If there are personnel, settlement, equipment and management changes affecting CAB's accredited activities and </w:t>
      </w:r>
      <w:r w:rsidR="0052582E">
        <w:rPr>
          <w:rFonts w:asciiTheme="minorHAnsi" w:hAnsiTheme="minorHAnsi" w:cstheme="minorHAnsi"/>
          <w:w w:val="105"/>
          <w:sz w:val="16"/>
          <w:szCs w:val="16"/>
          <w:lang w:val="en-US"/>
        </w:rPr>
        <w:t>IRNAC</w:t>
      </w:r>
      <w:r w:rsidR="005C3BE0"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evaluates these changes as potential</w:t>
      </w:r>
      <w:r w:rsidRPr="00005BBE">
        <w:rPr>
          <w:rFonts w:asciiTheme="minorHAnsi" w:hAnsiTheme="minorHAnsi" w:cstheme="minorHAnsi"/>
          <w:spacing w:val="8"/>
          <w:w w:val="105"/>
          <w:sz w:val="16"/>
          <w:szCs w:val="16"/>
          <w:lang w:val="en-US"/>
        </w:rPr>
        <w:t xml:space="preserve"> </w:t>
      </w:r>
      <w:r w:rsidRPr="00005BBE">
        <w:rPr>
          <w:rFonts w:asciiTheme="minorHAnsi" w:hAnsiTheme="minorHAnsi" w:cstheme="minorHAnsi"/>
          <w:w w:val="105"/>
          <w:sz w:val="16"/>
          <w:szCs w:val="16"/>
          <w:lang w:val="en-US"/>
        </w:rPr>
        <w:t>risks,</w:t>
      </w:r>
    </w:p>
    <w:p w:rsidR="00F47903" w:rsidRPr="00005BBE" w:rsidRDefault="00F47903" w:rsidP="005C3BE0">
      <w:pPr>
        <w:widowControl w:val="0"/>
        <w:numPr>
          <w:ilvl w:val="0"/>
          <w:numId w:val="9"/>
        </w:numPr>
        <w:tabs>
          <w:tab w:val="left" w:pos="375"/>
        </w:tabs>
        <w:spacing w:line="186" w:lineRule="exact"/>
        <w:ind w:left="374"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If CAB has not notified </w:t>
      </w:r>
      <w:r w:rsidR="0052582E">
        <w:rPr>
          <w:rFonts w:asciiTheme="minorHAnsi" w:hAnsiTheme="minorHAnsi" w:cstheme="minorHAnsi"/>
          <w:w w:val="105"/>
          <w:sz w:val="16"/>
          <w:szCs w:val="16"/>
          <w:lang w:val="en-US"/>
        </w:rPr>
        <w:t>IRNAC</w:t>
      </w:r>
      <w:r w:rsidR="005C3BE0"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of the following changes within the period specified in the accreditation</w:t>
      </w:r>
      <w:r w:rsidRPr="00005BBE">
        <w:rPr>
          <w:rFonts w:asciiTheme="minorHAnsi" w:hAnsiTheme="minorHAnsi" w:cstheme="minorHAnsi"/>
          <w:spacing w:val="36"/>
          <w:w w:val="105"/>
          <w:sz w:val="16"/>
          <w:szCs w:val="16"/>
          <w:lang w:val="en-US"/>
        </w:rPr>
        <w:t xml:space="preserve"> </w:t>
      </w:r>
      <w:r w:rsidRPr="00005BBE">
        <w:rPr>
          <w:rFonts w:asciiTheme="minorHAnsi" w:hAnsiTheme="minorHAnsi" w:cstheme="minorHAnsi"/>
          <w:w w:val="105"/>
          <w:sz w:val="16"/>
          <w:szCs w:val="16"/>
          <w:lang w:val="en-US"/>
        </w:rPr>
        <w:t>agreement,</w:t>
      </w:r>
    </w:p>
    <w:p w:rsidR="00F47903" w:rsidRPr="00005BBE" w:rsidRDefault="00F47903" w:rsidP="00F47903">
      <w:pPr>
        <w:widowControl w:val="0"/>
        <w:spacing w:before="6"/>
        <w:rPr>
          <w:rFonts w:asciiTheme="minorHAnsi" w:hAnsiTheme="minorHAnsi" w:cstheme="minorHAnsi"/>
          <w:w w:val="0"/>
          <w:sz w:val="17"/>
          <w:szCs w:val="17"/>
          <w:lang w:val="en-US"/>
        </w:rPr>
      </w:pPr>
    </w:p>
    <w:p w:rsidR="00F47903" w:rsidRPr="00005BBE" w:rsidRDefault="00F47903" w:rsidP="00F47903">
      <w:pPr>
        <w:widowControl w:val="0"/>
        <w:numPr>
          <w:ilvl w:val="0"/>
          <w:numId w:val="1"/>
        </w:numPr>
        <w:tabs>
          <w:tab w:val="left" w:pos="233"/>
        </w:tabs>
        <w:spacing w:before="105"/>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Legal, commercial or organizational</w:t>
      </w:r>
      <w:r w:rsidRPr="00005BBE">
        <w:rPr>
          <w:rFonts w:asciiTheme="minorHAnsi" w:hAnsiTheme="minorHAnsi" w:cstheme="minorHAnsi"/>
          <w:spacing w:val="11"/>
          <w:w w:val="105"/>
          <w:sz w:val="16"/>
          <w:szCs w:val="16"/>
          <w:lang w:val="en-US"/>
        </w:rPr>
        <w:t xml:space="preserve"> </w:t>
      </w:r>
      <w:r w:rsidRPr="00005BBE">
        <w:rPr>
          <w:rFonts w:asciiTheme="minorHAnsi" w:hAnsiTheme="minorHAnsi" w:cstheme="minorHAnsi"/>
          <w:w w:val="105"/>
          <w:sz w:val="16"/>
          <w:szCs w:val="16"/>
          <w:lang w:val="en-US"/>
        </w:rPr>
        <w:t>status,</w:t>
      </w:r>
    </w:p>
    <w:p w:rsidR="00F47903" w:rsidRPr="00005BBE" w:rsidRDefault="00F47903" w:rsidP="00F47903">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Organizational structure, top management and authorized</w:t>
      </w:r>
      <w:r w:rsidRPr="00005BBE">
        <w:rPr>
          <w:rFonts w:asciiTheme="minorHAnsi" w:hAnsiTheme="minorHAnsi" w:cstheme="minorHAnsi"/>
          <w:spacing w:val="16"/>
          <w:w w:val="105"/>
          <w:sz w:val="16"/>
          <w:szCs w:val="16"/>
          <w:lang w:val="en-US"/>
        </w:rPr>
        <w:t xml:space="preserve"> </w:t>
      </w:r>
      <w:r w:rsidRPr="00005BBE">
        <w:rPr>
          <w:rFonts w:asciiTheme="minorHAnsi" w:hAnsiTheme="minorHAnsi" w:cstheme="minorHAnsi"/>
          <w:w w:val="105"/>
          <w:sz w:val="16"/>
          <w:szCs w:val="16"/>
          <w:lang w:val="en-US"/>
        </w:rPr>
        <w:t>personnel,</w:t>
      </w:r>
    </w:p>
    <w:p w:rsidR="00F47903" w:rsidRPr="00005BBE" w:rsidRDefault="00F47903" w:rsidP="00F47903">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Main policies and</w:t>
      </w:r>
      <w:r w:rsidRPr="00005BBE">
        <w:rPr>
          <w:rFonts w:asciiTheme="minorHAnsi" w:hAnsiTheme="minorHAnsi" w:cstheme="minorHAnsi"/>
          <w:spacing w:val="7"/>
          <w:w w:val="105"/>
          <w:sz w:val="16"/>
          <w:szCs w:val="16"/>
          <w:lang w:val="en-US"/>
        </w:rPr>
        <w:t xml:space="preserve"> </w:t>
      </w:r>
      <w:r w:rsidRPr="00005BBE">
        <w:rPr>
          <w:rFonts w:asciiTheme="minorHAnsi" w:hAnsiTheme="minorHAnsi" w:cstheme="minorHAnsi"/>
          <w:w w:val="105"/>
          <w:sz w:val="16"/>
          <w:szCs w:val="16"/>
          <w:lang w:val="en-US"/>
        </w:rPr>
        <w:t>procedures,</w:t>
      </w:r>
    </w:p>
    <w:p w:rsidR="00F47903" w:rsidRPr="00005BBE" w:rsidRDefault="00F47903" w:rsidP="00F47903">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Settlement status and resources, personnel and</w:t>
      </w:r>
      <w:r w:rsidRPr="00005BBE">
        <w:rPr>
          <w:rFonts w:asciiTheme="minorHAnsi" w:hAnsiTheme="minorHAnsi" w:cstheme="minorHAnsi"/>
          <w:spacing w:val="16"/>
          <w:w w:val="105"/>
          <w:sz w:val="16"/>
          <w:szCs w:val="16"/>
          <w:lang w:val="en-US"/>
        </w:rPr>
        <w:t xml:space="preserve"> </w:t>
      </w:r>
      <w:r w:rsidRPr="00005BBE">
        <w:rPr>
          <w:rFonts w:asciiTheme="minorHAnsi" w:hAnsiTheme="minorHAnsi" w:cstheme="minorHAnsi"/>
          <w:w w:val="105"/>
          <w:sz w:val="16"/>
          <w:szCs w:val="16"/>
          <w:lang w:val="en-US"/>
        </w:rPr>
        <w:t>equipment,</w:t>
      </w:r>
    </w:p>
    <w:p w:rsidR="00F47903" w:rsidRPr="00005BBE" w:rsidRDefault="00F47903" w:rsidP="00F47903">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Other issues that may affect the activities within the scope of accreditation and the ability to meet accreditation</w:t>
      </w:r>
      <w:r w:rsidRPr="00005BBE">
        <w:rPr>
          <w:rFonts w:asciiTheme="minorHAnsi" w:hAnsiTheme="minorHAnsi" w:cstheme="minorHAnsi"/>
          <w:spacing w:val="27"/>
          <w:w w:val="105"/>
          <w:sz w:val="16"/>
          <w:szCs w:val="16"/>
          <w:lang w:val="en-US"/>
        </w:rPr>
        <w:t xml:space="preserve"> </w:t>
      </w:r>
      <w:r w:rsidRPr="00005BBE">
        <w:rPr>
          <w:rFonts w:asciiTheme="minorHAnsi" w:hAnsiTheme="minorHAnsi" w:cstheme="minorHAnsi"/>
          <w:w w:val="105"/>
          <w:sz w:val="16"/>
          <w:szCs w:val="16"/>
          <w:lang w:val="en-US"/>
        </w:rPr>
        <w:t>requirements,</w:t>
      </w:r>
    </w:p>
    <w:p w:rsidR="00F47903" w:rsidRPr="00005BBE" w:rsidRDefault="00F47903" w:rsidP="00F47903">
      <w:pPr>
        <w:widowControl w:val="0"/>
        <w:numPr>
          <w:ilvl w:val="0"/>
          <w:numId w:val="1"/>
        </w:numPr>
        <w:tabs>
          <w:tab w:val="left" w:pos="233"/>
        </w:tabs>
        <w:spacing w:before="34"/>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Changes related to the scope, representation, address and persons regarding the abroad</w:t>
      </w:r>
      <w:r w:rsidRPr="00005BBE">
        <w:rPr>
          <w:rFonts w:asciiTheme="minorHAnsi" w:hAnsiTheme="minorHAnsi" w:cstheme="minorHAnsi"/>
          <w:spacing w:val="31"/>
          <w:w w:val="105"/>
          <w:sz w:val="16"/>
          <w:szCs w:val="16"/>
          <w:lang w:val="en-US"/>
        </w:rPr>
        <w:t xml:space="preserve"> </w:t>
      </w:r>
      <w:r w:rsidRPr="00005BBE">
        <w:rPr>
          <w:rFonts w:asciiTheme="minorHAnsi" w:hAnsiTheme="minorHAnsi" w:cstheme="minorHAnsi"/>
          <w:w w:val="105"/>
          <w:sz w:val="16"/>
          <w:szCs w:val="16"/>
          <w:lang w:val="en-US"/>
        </w:rPr>
        <w:t>activities.</w:t>
      </w:r>
    </w:p>
    <w:p w:rsidR="00F47903" w:rsidRPr="00005BBE" w:rsidRDefault="00F47903" w:rsidP="00F47903">
      <w:pPr>
        <w:widowControl w:val="0"/>
        <w:spacing w:before="7"/>
        <w:rPr>
          <w:rFonts w:asciiTheme="minorHAnsi" w:hAnsiTheme="minorHAnsi" w:cstheme="minorHAnsi"/>
          <w:w w:val="0"/>
          <w:sz w:val="14"/>
          <w:szCs w:val="14"/>
          <w:lang w:val="en-US"/>
        </w:rPr>
      </w:pPr>
    </w:p>
    <w:p w:rsidR="00F47903" w:rsidRPr="00005BBE" w:rsidRDefault="00F47903" w:rsidP="00F47903">
      <w:pPr>
        <w:widowControl w:val="0"/>
        <w:tabs>
          <w:tab w:val="left" w:pos="375"/>
        </w:tabs>
        <w:spacing w:line="276" w:lineRule="auto"/>
        <w:ind w:left="374" w:right="804" w:hanging="215"/>
        <w:rPr>
          <w:rFonts w:asciiTheme="minorHAnsi" w:hAnsiTheme="minorHAnsi" w:cstheme="minorHAnsi"/>
          <w:w w:val="0"/>
          <w:sz w:val="16"/>
          <w:szCs w:val="16"/>
          <w:lang w:val="en-US"/>
        </w:rPr>
      </w:pPr>
      <w:r w:rsidRPr="00005BBE">
        <w:rPr>
          <w:rFonts w:asciiTheme="minorHAnsi" w:hAnsiTheme="minorHAnsi" w:cstheme="minorHAnsi"/>
          <w:spacing w:val="-1"/>
          <w:w w:val="103"/>
          <w:sz w:val="16"/>
          <w:szCs w:val="16"/>
          <w:lang w:val="en-US"/>
        </w:rPr>
        <w:t>e.</w:t>
      </w:r>
      <w:r w:rsidRPr="00005BBE">
        <w:rPr>
          <w:rFonts w:asciiTheme="minorHAnsi" w:hAnsiTheme="minorHAnsi" w:cstheme="minorHAnsi"/>
          <w:spacing w:val="-1"/>
          <w:w w:val="103"/>
          <w:sz w:val="16"/>
          <w:szCs w:val="16"/>
          <w:lang w:val="en-US"/>
        </w:rPr>
        <w:tab/>
      </w:r>
      <w:r w:rsidRPr="00005BBE">
        <w:rPr>
          <w:rFonts w:asciiTheme="minorHAnsi" w:hAnsiTheme="minorHAnsi" w:cstheme="minorHAnsi"/>
          <w:w w:val="105"/>
          <w:sz w:val="16"/>
          <w:szCs w:val="16"/>
          <w:lang w:val="en-US"/>
        </w:rPr>
        <w:t xml:space="preserve">If the records of the performed corrective action on non-conformities identified during surveillance assessments having not been submitted to </w:t>
      </w:r>
      <w:r w:rsidR="0052582E">
        <w:rPr>
          <w:rFonts w:asciiTheme="minorHAnsi" w:hAnsiTheme="minorHAnsi" w:cstheme="minorHAnsi"/>
          <w:w w:val="105"/>
          <w:sz w:val="16"/>
          <w:szCs w:val="16"/>
          <w:lang w:val="en-US"/>
        </w:rPr>
        <w:t>IRNAC</w:t>
      </w:r>
      <w:r w:rsidR="005C3BE0"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within 3 months or if the submitted corrective actions were found to be</w:t>
      </w:r>
      <w:r w:rsidRPr="00005BBE">
        <w:rPr>
          <w:rFonts w:asciiTheme="minorHAnsi" w:hAnsiTheme="minorHAnsi" w:cstheme="minorHAnsi"/>
          <w:spacing w:val="37"/>
          <w:w w:val="105"/>
          <w:sz w:val="16"/>
          <w:szCs w:val="16"/>
          <w:lang w:val="en-US"/>
        </w:rPr>
        <w:t xml:space="preserve"> </w:t>
      </w:r>
      <w:r w:rsidRPr="00005BBE">
        <w:rPr>
          <w:rFonts w:asciiTheme="minorHAnsi" w:hAnsiTheme="minorHAnsi" w:cstheme="minorHAnsi"/>
          <w:w w:val="105"/>
          <w:sz w:val="16"/>
          <w:szCs w:val="16"/>
          <w:lang w:val="en-US"/>
        </w:rPr>
        <w:t>insufficient,</w:t>
      </w:r>
    </w:p>
    <w:p w:rsidR="00F47903" w:rsidRPr="00005BBE" w:rsidRDefault="00F47903" w:rsidP="00F47903">
      <w:pPr>
        <w:widowControl w:val="0"/>
        <w:tabs>
          <w:tab w:val="left" w:pos="375"/>
        </w:tabs>
        <w:spacing w:line="276" w:lineRule="auto"/>
        <w:ind w:left="374" w:right="212" w:hanging="176"/>
        <w:rPr>
          <w:rFonts w:asciiTheme="minorHAnsi" w:hAnsiTheme="minorHAnsi" w:cstheme="minorHAnsi"/>
          <w:w w:val="0"/>
          <w:sz w:val="16"/>
          <w:szCs w:val="16"/>
          <w:lang w:val="en-US"/>
        </w:rPr>
      </w:pPr>
      <w:r w:rsidRPr="00005BBE">
        <w:rPr>
          <w:rFonts w:asciiTheme="minorHAnsi" w:hAnsiTheme="minorHAnsi" w:cstheme="minorHAnsi"/>
          <w:spacing w:val="-1"/>
          <w:w w:val="103"/>
          <w:sz w:val="16"/>
          <w:szCs w:val="16"/>
          <w:lang w:val="en-US"/>
        </w:rPr>
        <w:t>f.</w:t>
      </w:r>
      <w:r w:rsidRPr="00005BBE">
        <w:rPr>
          <w:rFonts w:asciiTheme="minorHAnsi" w:hAnsiTheme="minorHAnsi" w:cstheme="minorHAnsi"/>
          <w:spacing w:val="-1"/>
          <w:w w:val="103"/>
          <w:sz w:val="16"/>
          <w:szCs w:val="16"/>
          <w:lang w:val="en-US"/>
        </w:rPr>
        <w:tab/>
      </w:r>
      <w:r w:rsidRPr="00005BBE">
        <w:rPr>
          <w:rFonts w:asciiTheme="minorHAnsi" w:hAnsiTheme="minorHAnsi" w:cstheme="minorHAnsi"/>
          <w:w w:val="105"/>
          <w:sz w:val="16"/>
          <w:szCs w:val="16"/>
          <w:lang w:val="en-US"/>
        </w:rPr>
        <w:t>If the planned surveillance assessment is rejected by the organization without a force majeure or necessity, or if it cannot be carried out on time due to reasons arising from the</w:t>
      </w:r>
      <w:r w:rsidRPr="00005BBE">
        <w:rPr>
          <w:rFonts w:asciiTheme="minorHAnsi" w:hAnsiTheme="minorHAnsi" w:cstheme="minorHAnsi"/>
          <w:spacing w:val="24"/>
          <w:w w:val="105"/>
          <w:sz w:val="16"/>
          <w:szCs w:val="16"/>
          <w:lang w:val="en-US"/>
        </w:rPr>
        <w:t xml:space="preserve"> </w:t>
      </w:r>
      <w:r w:rsidRPr="00005BBE">
        <w:rPr>
          <w:rFonts w:asciiTheme="minorHAnsi" w:hAnsiTheme="minorHAnsi" w:cstheme="minorHAnsi"/>
          <w:w w:val="105"/>
          <w:sz w:val="16"/>
          <w:szCs w:val="16"/>
          <w:lang w:val="en-US"/>
        </w:rPr>
        <w:t>organization</w:t>
      </w:r>
    </w:p>
    <w:p w:rsidR="00F47903" w:rsidRPr="00005BBE" w:rsidRDefault="00F47903" w:rsidP="00F47903">
      <w:pPr>
        <w:widowControl w:val="0"/>
        <w:tabs>
          <w:tab w:val="left" w:pos="375"/>
        </w:tabs>
        <w:spacing w:line="186" w:lineRule="exact"/>
        <w:ind w:left="374" w:hanging="218"/>
        <w:rPr>
          <w:rFonts w:asciiTheme="minorHAnsi" w:hAnsiTheme="minorHAnsi" w:cstheme="minorHAnsi"/>
          <w:w w:val="0"/>
          <w:sz w:val="16"/>
          <w:szCs w:val="16"/>
          <w:lang w:val="en-US"/>
        </w:rPr>
      </w:pPr>
      <w:r w:rsidRPr="00005BBE">
        <w:rPr>
          <w:rFonts w:asciiTheme="minorHAnsi" w:hAnsiTheme="minorHAnsi" w:cstheme="minorHAnsi"/>
          <w:spacing w:val="-1"/>
          <w:w w:val="103"/>
          <w:sz w:val="16"/>
          <w:szCs w:val="16"/>
          <w:lang w:val="en-US"/>
        </w:rPr>
        <w:t>g.</w:t>
      </w:r>
      <w:r w:rsidRPr="00005BBE">
        <w:rPr>
          <w:rFonts w:asciiTheme="minorHAnsi" w:hAnsiTheme="minorHAnsi" w:cstheme="minorHAnsi"/>
          <w:spacing w:val="-1"/>
          <w:w w:val="103"/>
          <w:sz w:val="16"/>
          <w:szCs w:val="16"/>
          <w:lang w:val="en-US"/>
        </w:rPr>
        <w:tab/>
      </w:r>
      <w:r w:rsidRPr="00005BBE">
        <w:rPr>
          <w:rFonts w:asciiTheme="minorHAnsi" w:hAnsiTheme="minorHAnsi" w:cstheme="minorHAnsi"/>
          <w:w w:val="105"/>
          <w:sz w:val="16"/>
          <w:szCs w:val="16"/>
          <w:lang w:val="en-US"/>
        </w:rPr>
        <w:t xml:space="preserve">If CAB fails to </w:t>
      </w:r>
      <w:r w:rsidR="002306E6" w:rsidRPr="00005BBE">
        <w:rPr>
          <w:rFonts w:asciiTheme="minorHAnsi" w:hAnsiTheme="minorHAnsi" w:cstheme="minorHAnsi"/>
          <w:w w:val="105"/>
          <w:sz w:val="16"/>
          <w:szCs w:val="16"/>
          <w:lang w:val="en-US"/>
        </w:rPr>
        <w:t>fulfill</w:t>
      </w:r>
      <w:r w:rsidRPr="00005BBE">
        <w:rPr>
          <w:rFonts w:asciiTheme="minorHAnsi" w:hAnsiTheme="minorHAnsi" w:cstheme="minorHAnsi"/>
          <w:w w:val="105"/>
          <w:sz w:val="16"/>
          <w:szCs w:val="16"/>
          <w:lang w:val="en-US"/>
        </w:rPr>
        <w:t xml:space="preserve"> its obligations in the agreements signed with</w:t>
      </w:r>
      <w:r w:rsidRPr="00005BBE">
        <w:rPr>
          <w:rFonts w:asciiTheme="minorHAnsi" w:hAnsiTheme="minorHAnsi" w:cstheme="minorHAnsi"/>
          <w:spacing w:val="33"/>
          <w:w w:val="105"/>
          <w:sz w:val="16"/>
          <w:szCs w:val="16"/>
          <w:lang w:val="en-US"/>
        </w:rPr>
        <w:t xml:space="preserve"> </w:t>
      </w:r>
      <w:r w:rsidR="0052582E">
        <w:rPr>
          <w:rFonts w:asciiTheme="minorHAnsi" w:hAnsiTheme="minorHAnsi" w:cstheme="minorHAnsi"/>
          <w:w w:val="105"/>
          <w:sz w:val="16"/>
          <w:szCs w:val="16"/>
          <w:lang w:val="en-US"/>
        </w:rPr>
        <w:t>IRNAC</w:t>
      </w:r>
    </w:p>
    <w:p w:rsidR="00F47903" w:rsidRPr="00005BBE" w:rsidRDefault="00F47903" w:rsidP="00F47903">
      <w:pPr>
        <w:widowControl w:val="0"/>
        <w:tabs>
          <w:tab w:val="left" w:pos="375"/>
        </w:tabs>
        <w:spacing w:before="32"/>
        <w:ind w:left="374" w:hanging="218"/>
        <w:rPr>
          <w:rFonts w:asciiTheme="minorHAnsi" w:hAnsiTheme="minorHAnsi" w:cstheme="minorHAnsi"/>
          <w:w w:val="0"/>
          <w:sz w:val="16"/>
          <w:szCs w:val="16"/>
          <w:lang w:val="en-US"/>
        </w:rPr>
      </w:pPr>
      <w:r w:rsidRPr="00005BBE">
        <w:rPr>
          <w:rFonts w:asciiTheme="minorHAnsi" w:hAnsiTheme="minorHAnsi" w:cstheme="minorHAnsi"/>
          <w:spacing w:val="-1"/>
          <w:w w:val="103"/>
          <w:sz w:val="16"/>
          <w:szCs w:val="16"/>
          <w:lang w:val="en-US"/>
        </w:rPr>
        <w:t>h.</w:t>
      </w:r>
      <w:r w:rsidRPr="00005BBE">
        <w:rPr>
          <w:rFonts w:asciiTheme="minorHAnsi" w:hAnsiTheme="minorHAnsi" w:cstheme="minorHAnsi"/>
          <w:spacing w:val="-1"/>
          <w:w w:val="103"/>
          <w:sz w:val="16"/>
          <w:szCs w:val="16"/>
          <w:lang w:val="en-US"/>
        </w:rPr>
        <w:tab/>
      </w:r>
      <w:r w:rsidRPr="00005BBE">
        <w:rPr>
          <w:rFonts w:asciiTheme="minorHAnsi" w:hAnsiTheme="minorHAnsi" w:cstheme="minorHAnsi"/>
          <w:w w:val="105"/>
          <w:sz w:val="16"/>
          <w:szCs w:val="16"/>
          <w:lang w:val="en-US"/>
        </w:rPr>
        <w:t>If CAB fails to comply with new accreditation requirements and criteria in a given timeframe announced by</w:t>
      </w:r>
      <w:r w:rsidR="004413F2">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w:t>
      </w:r>
    </w:p>
    <w:p w:rsidR="00F47903" w:rsidRPr="00005BBE" w:rsidRDefault="00F47903" w:rsidP="00F47903">
      <w:pPr>
        <w:widowControl w:val="0"/>
        <w:tabs>
          <w:tab w:val="left" w:pos="375"/>
        </w:tabs>
        <w:spacing w:before="33"/>
        <w:ind w:left="374" w:hanging="165"/>
        <w:rPr>
          <w:rFonts w:asciiTheme="minorHAnsi" w:hAnsiTheme="minorHAnsi" w:cstheme="minorHAnsi"/>
          <w:w w:val="0"/>
          <w:sz w:val="16"/>
          <w:szCs w:val="16"/>
          <w:lang w:val="en-US"/>
        </w:rPr>
      </w:pPr>
      <w:r w:rsidRPr="00005BBE">
        <w:rPr>
          <w:rFonts w:asciiTheme="minorHAnsi" w:hAnsiTheme="minorHAnsi" w:cstheme="minorHAnsi"/>
          <w:spacing w:val="-1"/>
          <w:w w:val="103"/>
          <w:sz w:val="16"/>
          <w:szCs w:val="16"/>
          <w:lang w:val="en-US"/>
        </w:rPr>
        <w:lastRenderedPageBreak/>
        <w:t>i.</w:t>
      </w:r>
      <w:r w:rsidRPr="00005BBE">
        <w:rPr>
          <w:rFonts w:asciiTheme="minorHAnsi" w:hAnsiTheme="minorHAnsi" w:cstheme="minorHAnsi"/>
          <w:spacing w:val="-1"/>
          <w:w w:val="103"/>
          <w:sz w:val="16"/>
          <w:szCs w:val="16"/>
          <w:lang w:val="en-US"/>
        </w:rPr>
        <w:tab/>
      </w:r>
      <w:r w:rsidRPr="00005BBE">
        <w:rPr>
          <w:rFonts w:asciiTheme="minorHAnsi" w:hAnsiTheme="minorHAnsi" w:cstheme="minorHAnsi"/>
          <w:w w:val="105"/>
          <w:sz w:val="16"/>
          <w:szCs w:val="16"/>
          <w:lang w:val="en-US"/>
        </w:rPr>
        <w:t xml:space="preserve">If the organization does not </w:t>
      </w:r>
      <w:r w:rsidR="002306E6" w:rsidRPr="00005BBE">
        <w:rPr>
          <w:rFonts w:asciiTheme="minorHAnsi" w:hAnsiTheme="minorHAnsi" w:cstheme="minorHAnsi"/>
          <w:w w:val="105"/>
          <w:sz w:val="16"/>
          <w:szCs w:val="16"/>
          <w:lang w:val="en-US"/>
        </w:rPr>
        <w:t>fulfill</w:t>
      </w:r>
      <w:r w:rsidRPr="00005BBE">
        <w:rPr>
          <w:rFonts w:asciiTheme="minorHAnsi" w:hAnsiTheme="minorHAnsi" w:cstheme="minorHAnsi"/>
          <w:w w:val="105"/>
          <w:sz w:val="16"/>
          <w:szCs w:val="16"/>
          <w:lang w:val="en-US"/>
        </w:rPr>
        <w:t xml:space="preserve"> its financial obligations within 2 months after the invoice</w:t>
      </w:r>
      <w:r w:rsidRPr="00005BBE">
        <w:rPr>
          <w:rFonts w:asciiTheme="minorHAnsi" w:hAnsiTheme="minorHAnsi" w:cstheme="minorHAnsi"/>
          <w:spacing w:val="35"/>
          <w:w w:val="105"/>
          <w:sz w:val="16"/>
          <w:szCs w:val="16"/>
          <w:lang w:val="en-US"/>
        </w:rPr>
        <w:t xml:space="preserve"> </w:t>
      </w:r>
      <w:r w:rsidRPr="00005BBE">
        <w:rPr>
          <w:rFonts w:asciiTheme="minorHAnsi" w:hAnsiTheme="minorHAnsi" w:cstheme="minorHAnsi"/>
          <w:w w:val="105"/>
          <w:sz w:val="16"/>
          <w:szCs w:val="16"/>
          <w:lang w:val="en-US"/>
        </w:rPr>
        <w:t>date,</w:t>
      </w:r>
    </w:p>
    <w:p w:rsidR="00F47903" w:rsidRPr="00005BBE" w:rsidRDefault="00F47903" w:rsidP="00F47903">
      <w:pPr>
        <w:widowControl w:val="0"/>
        <w:tabs>
          <w:tab w:val="left" w:pos="375"/>
        </w:tabs>
        <w:spacing w:before="34"/>
        <w:ind w:left="374" w:hanging="165"/>
        <w:rPr>
          <w:rFonts w:asciiTheme="minorHAnsi" w:hAnsiTheme="minorHAnsi" w:cstheme="minorHAnsi"/>
          <w:w w:val="0"/>
          <w:sz w:val="16"/>
          <w:szCs w:val="16"/>
          <w:lang w:val="en-US"/>
        </w:rPr>
      </w:pPr>
      <w:r w:rsidRPr="00005BBE">
        <w:rPr>
          <w:rFonts w:asciiTheme="minorHAnsi" w:hAnsiTheme="minorHAnsi" w:cstheme="minorHAnsi"/>
          <w:spacing w:val="-1"/>
          <w:w w:val="103"/>
          <w:sz w:val="16"/>
          <w:szCs w:val="16"/>
          <w:lang w:val="en-US"/>
        </w:rPr>
        <w:t>j.</w:t>
      </w:r>
      <w:r w:rsidRPr="00005BBE">
        <w:rPr>
          <w:rFonts w:asciiTheme="minorHAnsi" w:hAnsiTheme="minorHAnsi" w:cstheme="minorHAnsi"/>
          <w:spacing w:val="-1"/>
          <w:w w:val="103"/>
          <w:sz w:val="16"/>
          <w:szCs w:val="16"/>
          <w:lang w:val="en-US"/>
        </w:rPr>
        <w:tab/>
      </w:r>
      <w:r w:rsidRPr="00005BBE">
        <w:rPr>
          <w:rFonts w:asciiTheme="minorHAnsi" w:hAnsiTheme="minorHAnsi" w:cstheme="minorHAnsi"/>
          <w:w w:val="105"/>
          <w:sz w:val="16"/>
          <w:szCs w:val="16"/>
          <w:lang w:val="en-US"/>
        </w:rPr>
        <w:t>If CAB uses its accreditation certificate and accreditation mark in a misleading</w:t>
      </w:r>
      <w:r w:rsidRPr="00005BBE">
        <w:rPr>
          <w:rFonts w:asciiTheme="minorHAnsi" w:hAnsiTheme="minorHAnsi" w:cstheme="minorHAnsi"/>
          <w:spacing w:val="28"/>
          <w:w w:val="105"/>
          <w:sz w:val="16"/>
          <w:szCs w:val="16"/>
          <w:lang w:val="en-US"/>
        </w:rPr>
        <w:t xml:space="preserve"> </w:t>
      </w:r>
      <w:r w:rsidRPr="00005BBE">
        <w:rPr>
          <w:rFonts w:asciiTheme="minorHAnsi" w:hAnsiTheme="minorHAnsi" w:cstheme="minorHAnsi"/>
          <w:w w:val="105"/>
          <w:sz w:val="16"/>
          <w:szCs w:val="16"/>
          <w:lang w:val="en-US"/>
        </w:rPr>
        <w:t>way,</w:t>
      </w:r>
    </w:p>
    <w:p w:rsidR="00F47903" w:rsidRPr="00005BBE" w:rsidRDefault="00F47903" w:rsidP="00F47903">
      <w:pPr>
        <w:widowControl w:val="0"/>
        <w:tabs>
          <w:tab w:val="left" w:pos="375"/>
        </w:tabs>
        <w:spacing w:before="33"/>
        <w:ind w:left="374" w:hanging="210"/>
        <w:rPr>
          <w:rFonts w:asciiTheme="minorHAnsi" w:hAnsiTheme="minorHAnsi" w:cstheme="minorHAnsi"/>
          <w:w w:val="0"/>
          <w:sz w:val="16"/>
          <w:szCs w:val="16"/>
          <w:lang w:val="en-US"/>
        </w:rPr>
      </w:pPr>
      <w:r w:rsidRPr="00005BBE">
        <w:rPr>
          <w:rFonts w:asciiTheme="minorHAnsi" w:hAnsiTheme="minorHAnsi" w:cstheme="minorHAnsi"/>
          <w:spacing w:val="-1"/>
          <w:w w:val="103"/>
          <w:sz w:val="16"/>
          <w:szCs w:val="16"/>
          <w:lang w:val="en-US"/>
        </w:rPr>
        <w:t>k.</w:t>
      </w:r>
      <w:r w:rsidRPr="00005BBE">
        <w:rPr>
          <w:rFonts w:asciiTheme="minorHAnsi" w:hAnsiTheme="minorHAnsi" w:cstheme="minorHAnsi"/>
          <w:spacing w:val="-1"/>
          <w:w w:val="103"/>
          <w:sz w:val="16"/>
          <w:szCs w:val="16"/>
          <w:lang w:val="en-US"/>
        </w:rPr>
        <w:tab/>
      </w:r>
      <w:r w:rsidRPr="00005BBE">
        <w:rPr>
          <w:rFonts w:asciiTheme="minorHAnsi" w:hAnsiTheme="minorHAnsi" w:cstheme="minorHAnsi"/>
          <w:w w:val="105"/>
          <w:sz w:val="16"/>
          <w:szCs w:val="16"/>
          <w:lang w:val="en-US"/>
        </w:rPr>
        <w:t>If the assessment is interrupted due to reasons arising from CAB or CAB employees during the</w:t>
      </w:r>
      <w:r w:rsidRPr="00005BBE">
        <w:rPr>
          <w:rFonts w:asciiTheme="minorHAnsi" w:hAnsiTheme="minorHAnsi" w:cstheme="minorHAnsi"/>
          <w:spacing w:val="33"/>
          <w:w w:val="105"/>
          <w:sz w:val="16"/>
          <w:szCs w:val="16"/>
          <w:lang w:val="en-US"/>
        </w:rPr>
        <w:t xml:space="preserve"> </w:t>
      </w:r>
      <w:r w:rsidRPr="00005BBE">
        <w:rPr>
          <w:rFonts w:asciiTheme="minorHAnsi" w:hAnsiTheme="minorHAnsi" w:cstheme="minorHAnsi"/>
          <w:w w:val="105"/>
          <w:sz w:val="16"/>
          <w:szCs w:val="16"/>
          <w:lang w:val="en-US"/>
        </w:rPr>
        <w:t>assessment,</w:t>
      </w:r>
    </w:p>
    <w:p w:rsidR="00F47903" w:rsidRPr="00005BBE" w:rsidRDefault="00F47903" w:rsidP="00F47903">
      <w:pPr>
        <w:widowControl w:val="0"/>
        <w:tabs>
          <w:tab w:val="left" w:pos="375"/>
        </w:tabs>
        <w:spacing w:before="33" w:line="276" w:lineRule="auto"/>
        <w:ind w:left="374" w:right="405" w:hanging="165"/>
        <w:rPr>
          <w:rFonts w:asciiTheme="minorHAnsi" w:hAnsiTheme="minorHAnsi" w:cstheme="minorHAnsi"/>
          <w:w w:val="0"/>
          <w:sz w:val="16"/>
          <w:szCs w:val="16"/>
          <w:lang w:val="en-US"/>
        </w:rPr>
      </w:pPr>
      <w:r w:rsidRPr="00005BBE">
        <w:rPr>
          <w:rFonts w:asciiTheme="minorHAnsi" w:hAnsiTheme="minorHAnsi" w:cstheme="minorHAnsi"/>
          <w:spacing w:val="-1"/>
          <w:w w:val="103"/>
          <w:sz w:val="16"/>
          <w:szCs w:val="16"/>
          <w:lang w:val="en-US"/>
        </w:rPr>
        <w:t>l.</w:t>
      </w:r>
      <w:r w:rsidRPr="00005BBE">
        <w:rPr>
          <w:rFonts w:asciiTheme="minorHAnsi" w:hAnsiTheme="minorHAnsi" w:cstheme="minorHAnsi"/>
          <w:spacing w:val="-1"/>
          <w:w w:val="103"/>
          <w:sz w:val="16"/>
          <w:szCs w:val="16"/>
          <w:lang w:val="en-US"/>
        </w:rPr>
        <w:tab/>
      </w:r>
      <w:r w:rsidRPr="00005BBE">
        <w:rPr>
          <w:rFonts w:asciiTheme="minorHAnsi" w:hAnsiTheme="minorHAnsi" w:cstheme="minorHAnsi"/>
          <w:w w:val="105"/>
          <w:sz w:val="16"/>
          <w:szCs w:val="16"/>
          <w:lang w:val="en-US"/>
        </w:rPr>
        <w:t>In case, CAB appoints people who were proven by objective evidence to have been involved in confidence shaking activities in accreditation and conformity assessment activities in last 3 years such as; fake report preparation for audit/inspection/test/calibration and making deliberate changes in audit/inspection/calibration/test data etc., giving deliberate misinformation, unrecorded document preparation as manager, decision maker, assessor, evaluator, examiner, document organizer, document/certificate/report endorser in CAB's conformity assessment</w:t>
      </w:r>
      <w:r w:rsidRPr="00005BBE">
        <w:rPr>
          <w:rFonts w:asciiTheme="minorHAnsi" w:hAnsiTheme="minorHAnsi" w:cstheme="minorHAnsi"/>
          <w:spacing w:val="8"/>
          <w:w w:val="105"/>
          <w:sz w:val="16"/>
          <w:szCs w:val="16"/>
          <w:lang w:val="en-US"/>
        </w:rPr>
        <w:t xml:space="preserve"> </w:t>
      </w:r>
      <w:r w:rsidRPr="00005BBE">
        <w:rPr>
          <w:rFonts w:asciiTheme="minorHAnsi" w:hAnsiTheme="minorHAnsi" w:cstheme="minorHAnsi"/>
          <w:w w:val="105"/>
          <w:sz w:val="16"/>
          <w:szCs w:val="16"/>
          <w:lang w:val="en-US"/>
        </w:rPr>
        <w:t>activities.</w:t>
      </w:r>
    </w:p>
    <w:p w:rsidR="00F47903" w:rsidRPr="00005BBE" w:rsidRDefault="00F47903" w:rsidP="00F47903">
      <w:pPr>
        <w:widowControl w:val="0"/>
        <w:tabs>
          <w:tab w:val="left" w:pos="375"/>
        </w:tabs>
        <w:spacing w:line="276" w:lineRule="auto"/>
        <w:ind w:left="374" w:right="532" w:hanging="268"/>
        <w:rPr>
          <w:rFonts w:asciiTheme="minorHAnsi" w:hAnsiTheme="minorHAnsi" w:cstheme="minorHAnsi"/>
          <w:w w:val="0"/>
          <w:sz w:val="16"/>
          <w:szCs w:val="16"/>
          <w:lang w:val="en-US"/>
        </w:rPr>
      </w:pPr>
      <w:r w:rsidRPr="00005BBE">
        <w:rPr>
          <w:rFonts w:asciiTheme="minorHAnsi" w:hAnsiTheme="minorHAnsi" w:cstheme="minorHAnsi"/>
          <w:spacing w:val="-1"/>
          <w:w w:val="103"/>
          <w:sz w:val="16"/>
          <w:szCs w:val="16"/>
          <w:lang w:val="en-US"/>
        </w:rPr>
        <w:t>m.</w:t>
      </w:r>
      <w:r w:rsidRPr="00005BBE">
        <w:rPr>
          <w:rFonts w:asciiTheme="minorHAnsi" w:hAnsiTheme="minorHAnsi" w:cstheme="minorHAnsi"/>
          <w:spacing w:val="-1"/>
          <w:w w:val="103"/>
          <w:sz w:val="16"/>
          <w:szCs w:val="16"/>
          <w:lang w:val="en-US"/>
        </w:rPr>
        <w:tab/>
      </w:r>
      <w:r w:rsidRPr="00005BBE">
        <w:rPr>
          <w:rFonts w:asciiTheme="minorHAnsi" w:hAnsiTheme="minorHAnsi" w:cstheme="minorHAnsi"/>
          <w:w w:val="105"/>
          <w:sz w:val="16"/>
          <w:szCs w:val="16"/>
          <w:lang w:val="en-US"/>
        </w:rPr>
        <w:t>If people, who have been convicted of such crimes of infamy as embezzlement, malversation, bribery, theft, fraud, forgery, abuse of office, fraudulent bankruptcy and crimes of smuggling, crimes of bid rigging a tender, are CAB's partners or if they take part in the conformity assessment activities as</w:t>
      </w:r>
      <w:r w:rsidRPr="00005BBE">
        <w:rPr>
          <w:rFonts w:asciiTheme="minorHAnsi" w:hAnsiTheme="minorHAnsi" w:cstheme="minorHAnsi"/>
          <w:spacing w:val="11"/>
          <w:w w:val="105"/>
          <w:sz w:val="16"/>
          <w:szCs w:val="16"/>
          <w:lang w:val="en-US"/>
        </w:rPr>
        <w:t xml:space="preserve"> </w:t>
      </w:r>
      <w:r w:rsidRPr="00005BBE">
        <w:rPr>
          <w:rFonts w:asciiTheme="minorHAnsi" w:hAnsiTheme="minorHAnsi" w:cstheme="minorHAnsi"/>
          <w:w w:val="105"/>
          <w:sz w:val="16"/>
          <w:szCs w:val="16"/>
          <w:lang w:val="en-US"/>
        </w:rPr>
        <w:t>managers,</w:t>
      </w:r>
    </w:p>
    <w:p w:rsidR="00F47903" w:rsidRPr="00005BBE" w:rsidRDefault="00F47903" w:rsidP="00F47903">
      <w:pPr>
        <w:widowControl w:val="0"/>
        <w:tabs>
          <w:tab w:val="left" w:pos="375"/>
        </w:tabs>
        <w:spacing w:line="276" w:lineRule="auto"/>
        <w:ind w:left="374" w:right="128" w:hanging="218"/>
        <w:rPr>
          <w:rFonts w:asciiTheme="minorHAnsi" w:hAnsiTheme="minorHAnsi" w:cstheme="minorHAnsi"/>
          <w:w w:val="0"/>
          <w:sz w:val="16"/>
          <w:szCs w:val="16"/>
          <w:lang w:val="en-US"/>
        </w:rPr>
      </w:pPr>
      <w:r w:rsidRPr="00005BBE">
        <w:rPr>
          <w:rFonts w:asciiTheme="minorHAnsi" w:hAnsiTheme="minorHAnsi" w:cstheme="minorHAnsi"/>
          <w:spacing w:val="-1"/>
          <w:w w:val="103"/>
          <w:sz w:val="16"/>
          <w:szCs w:val="16"/>
          <w:lang w:val="en-US"/>
        </w:rPr>
        <w:t>n.</w:t>
      </w:r>
      <w:r w:rsidRPr="00005BBE">
        <w:rPr>
          <w:rFonts w:asciiTheme="minorHAnsi" w:hAnsiTheme="minorHAnsi" w:cstheme="minorHAnsi"/>
          <w:spacing w:val="-1"/>
          <w:w w:val="103"/>
          <w:sz w:val="16"/>
          <w:szCs w:val="16"/>
          <w:lang w:val="en-US"/>
        </w:rPr>
        <w:tab/>
      </w:r>
      <w:r w:rsidRPr="00005BBE">
        <w:rPr>
          <w:rFonts w:asciiTheme="minorHAnsi" w:hAnsiTheme="minorHAnsi" w:cstheme="minorHAnsi"/>
          <w:w w:val="105"/>
          <w:sz w:val="16"/>
          <w:szCs w:val="16"/>
          <w:lang w:val="en-US"/>
        </w:rPr>
        <w:t>If CAB has not demonstrated the minimum practices specified in the relevant guidelines within the accreditation cycle in scopes for which it is accredited, has not organized witness assessments, or has not carried out its accredited conformity assessment activity within the period specified in related</w:t>
      </w:r>
      <w:r w:rsidRPr="00005BBE">
        <w:rPr>
          <w:rFonts w:asciiTheme="minorHAnsi" w:hAnsiTheme="minorHAnsi" w:cstheme="minorHAnsi"/>
          <w:spacing w:val="12"/>
          <w:w w:val="105"/>
          <w:sz w:val="16"/>
          <w:szCs w:val="16"/>
          <w:lang w:val="en-US"/>
        </w:rPr>
        <w:t xml:space="preserve"> </w:t>
      </w:r>
      <w:r w:rsidRPr="00005BBE">
        <w:rPr>
          <w:rFonts w:asciiTheme="minorHAnsi" w:hAnsiTheme="minorHAnsi" w:cstheme="minorHAnsi"/>
          <w:w w:val="105"/>
          <w:sz w:val="16"/>
          <w:szCs w:val="16"/>
          <w:lang w:val="en-US"/>
        </w:rPr>
        <w:t>documents,</w:t>
      </w:r>
    </w:p>
    <w:p w:rsidR="00F47903" w:rsidRPr="00005BBE" w:rsidRDefault="00F47903" w:rsidP="00F47903">
      <w:pPr>
        <w:widowControl w:val="0"/>
        <w:tabs>
          <w:tab w:val="left" w:pos="375"/>
        </w:tabs>
        <w:spacing w:line="276" w:lineRule="auto"/>
        <w:ind w:left="374" w:right="447" w:hanging="214"/>
        <w:rPr>
          <w:rFonts w:asciiTheme="minorHAnsi" w:hAnsiTheme="minorHAnsi" w:cstheme="minorHAnsi"/>
          <w:w w:val="0"/>
          <w:sz w:val="16"/>
          <w:szCs w:val="16"/>
          <w:lang w:val="en-US"/>
        </w:rPr>
      </w:pPr>
      <w:r w:rsidRPr="00005BBE">
        <w:rPr>
          <w:rFonts w:asciiTheme="minorHAnsi" w:hAnsiTheme="minorHAnsi" w:cstheme="minorHAnsi"/>
          <w:spacing w:val="-1"/>
          <w:w w:val="103"/>
          <w:sz w:val="16"/>
          <w:szCs w:val="16"/>
          <w:lang w:val="en-US"/>
        </w:rPr>
        <w:t>o.</w:t>
      </w:r>
      <w:r w:rsidRPr="00005BBE">
        <w:rPr>
          <w:rFonts w:asciiTheme="minorHAnsi" w:hAnsiTheme="minorHAnsi" w:cstheme="minorHAnsi"/>
          <w:spacing w:val="-1"/>
          <w:w w:val="103"/>
          <w:sz w:val="16"/>
          <w:szCs w:val="16"/>
          <w:lang w:val="en-US"/>
        </w:rPr>
        <w:tab/>
      </w:r>
      <w:r w:rsidRPr="00005BBE">
        <w:rPr>
          <w:rFonts w:asciiTheme="minorHAnsi" w:hAnsiTheme="minorHAnsi" w:cstheme="minorHAnsi"/>
          <w:w w:val="105"/>
          <w:sz w:val="16"/>
          <w:szCs w:val="16"/>
          <w:lang w:val="en-US"/>
        </w:rPr>
        <w:t xml:space="preserve">If CAB is involved in activities such as issuing certification, accreditation, recognition or competency within the scope of accreditation standards (ISO/IEC 17025, ISO 15189, ISO/IEC 17020, ISO/IEC 17065, ISO/IEC17021-1, ISO/IEC 17024, ISO/IEC 17043, ISO </w:t>
      </w:r>
      <w:r w:rsidR="00E0725B" w:rsidRPr="00005BBE">
        <w:rPr>
          <w:rFonts w:asciiTheme="minorHAnsi" w:hAnsiTheme="minorHAnsi" w:cstheme="minorHAnsi"/>
          <w:w w:val="105"/>
          <w:sz w:val="16"/>
          <w:szCs w:val="16"/>
          <w:lang w:val="en-US"/>
        </w:rPr>
        <w:t>14065,</w:t>
      </w:r>
      <w:r w:rsidRPr="00005BBE">
        <w:rPr>
          <w:rFonts w:asciiTheme="minorHAnsi" w:hAnsiTheme="minorHAnsi" w:cstheme="minorHAnsi"/>
          <w:w w:val="105"/>
          <w:sz w:val="16"/>
          <w:szCs w:val="16"/>
          <w:lang w:val="en-US"/>
        </w:rPr>
        <w:t xml:space="preserve"> etc.) which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uses as the basis for its accreditation</w:t>
      </w:r>
      <w:r w:rsidRPr="00005BBE">
        <w:rPr>
          <w:rFonts w:asciiTheme="minorHAnsi" w:hAnsiTheme="minorHAnsi" w:cstheme="minorHAnsi"/>
          <w:spacing w:val="33"/>
          <w:w w:val="105"/>
          <w:sz w:val="16"/>
          <w:szCs w:val="16"/>
          <w:lang w:val="en-US"/>
        </w:rPr>
        <w:t xml:space="preserve"> </w:t>
      </w:r>
      <w:r w:rsidRPr="00005BBE">
        <w:rPr>
          <w:rFonts w:asciiTheme="minorHAnsi" w:hAnsiTheme="minorHAnsi" w:cstheme="minorHAnsi"/>
          <w:w w:val="105"/>
          <w:sz w:val="16"/>
          <w:szCs w:val="16"/>
          <w:lang w:val="en-US"/>
        </w:rPr>
        <w:t>activities,</w:t>
      </w:r>
    </w:p>
    <w:p w:rsidR="00F47903" w:rsidRPr="00005BBE" w:rsidRDefault="00F47903" w:rsidP="00F47903">
      <w:pPr>
        <w:widowControl w:val="0"/>
        <w:tabs>
          <w:tab w:val="left" w:pos="375"/>
        </w:tabs>
        <w:spacing w:line="185" w:lineRule="exact"/>
        <w:ind w:left="374" w:hanging="218"/>
        <w:rPr>
          <w:rFonts w:asciiTheme="minorHAnsi" w:hAnsiTheme="minorHAnsi" w:cstheme="minorHAnsi"/>
          <w:w w:val="0"/>
          <w:sz w:val="16"/>
          <w:szCs w:val="16"/>
          <w:lang w:val="en-US"/>
        </w:rPr>
      </w:pPr>
      <w:r w:rsidRPr="00005BBE">
        <w:rPr>
          <w:rFonts w:asciiTheme="minorHAnsi" w:hAnsiTheme="minorHAnsi" w:cstheme="minorHAnsi"/>
          <w:spacing w:val="-1"/>
          <w:w w:val="103"/>
          <w:sz w:val="16"/>
          <w:szCs w:val="16"/>
          <w:lang w:val="en-US"/>
        </w:rPr>
        <w:t>p.</w:t>
      </w:r>
      <w:r w:rsidRPr="00005BBE">
        <w:rPr>
          <w:rFonts w:asciiTheme="minorHAnsi" w:hAnsiTheme="minorHAnsi" w:cstheme="minorHAnsi"/>
          <w:spacing w:val="-1"/>
          <w:w w:val="103"/>
          <w:sz w:val="16"/>
          <w:szCs w:val="16"/>
          <w:lang w:val="en-US"/>
        </w:rPr>
        <w:tab/>
      </w:r>
      <w:r w:rsidRPr="00005BBE">
        <w:rPr>
          <w:rFonts w:asciiTheme="minorHAnsi" w:hAnsiTheme="minorHAnsi" w:cstheme="minorHAnsi"/>
          <w:w w:val="105"/>
          <w:sz w:val="16"/>
          <w:szCs w:val="16"/>
          <w:lang w:val="en-US"/>
        </w:rPr>
        <w:t>If there are other conditions specifically mentioned in the relevant accreditation scheme that require</w:t>
      </w:r>
      <w:r w:rsidRPr="00005BBE">
        <w:rPr>
          <w:rFonts w:asciiTheme="minorHAnsi" w:hAnsiTheme="minorHAnsi" w:cstheme="minorHAnsi"/>
          <w:spacing w:val="31"/>
          <w:w w:val="105"/>
          <w:sz w:val="16"/>
          <w:szCs w:val="16"/>
          <w:lang w:val="en-US"/>
        </w:rPr>
        <w:t xml:space="preserve"> </w:t>
      </w:r>
      <w:r w:rsidRPr="00005BBE">
        <w:rPr>
          <w:rFonts w:asciiTheme="minorHAnsi" w:hAnsiTheme="minorHAnsi" w:cstheme="minorHAnsi"/>
          <w:w w:val="105"/>
          <w:sz w:val="16"/>
          <w:szCs w:val="16"/>
          <w:lang w:val="en-US"/>
        </w:rPr>
        <w:t>suspension.</w:t>
      </w:r>
    </w:p>
    <w:p w:rsidR="00F47903" w:rsidRPr="00005BBE" w:rsidRDefault="00F47903" w:rsidP="00F47903">
      <w:pPr>
        <w:widowControl w:val="0"/>
        <w:spacing w:before="5"/>
        <w:rPr>
          <w:rFonts w:asciiTheme="minorHAnsi" w:hAnsiTheme="minorHAnsi" w:cstheme="minorHAnsi"/>
          <w:w w:val="0"/>
          <w:sz w:val="9"/>
          <w:szCs w:val="9"/>
          <w:lang w:val="en-US"/>
        </w:rPr>
      </w:pPr>
    </w:p>
    <w:p w:rsidR="00F47903" w:rsidRPr="00005BBE" w:rsidRDefault="00F47903" w:rsidP="00F47903">
      <w:pPr>
        <w:widowControl w:val="0"/>
        <w:spacing w:before="105"/>
        <w:ind w:left="106"/>
        <w:rPr>
          <w:rFonts w:asciiTheme="minorHAnsi" w:hAnsiTheme="minorHAnsi" w:cstheme="minorHAnsi"/>
          <w:w w:val="105"/>
          <w:sz w:val="16"/>
          <w:szCs w:val="16"/>
          <w:lang w:val="en-US"/>
        </w:rPr>
      </w:pPr>
      <w:r w:rsidRPr="00005BBE">
        <w:rPr>
          <w:rFonts w:asciiTheme="minorHAnsi" w:hAnsiTheme="minorHAnsi" w:cstheme="minorHAnsi"/>
          <w:w w:val="105"/>
          <w:sz w:val="16"/>
          <w:szCs w:val="16"/>
          <w:lang w:val="en-US"/>
        </w:rPr>
        <w:t>The suspension period and the procedures for lifting of suspension of CAB whose accreditation was suspended are described in Clause 5.7.4.</w:t>
      </w:r>
    </w:p>
    <w:p w:rsidR="00BB7684" w:rsidRPr="00005BBE" w:rsidRDefault="00BB7684" w:rsidP="00F47903">
      <w:pPr>
        <w:widowControl w:val="0"/>
        <w:spacing w:before="105"/>
        <w:ind w:left="106"/>
        <w:rPr>
          <w:rFonts w:asciiTheme="minorHAnsi" w:hAnsiTheme="minorHAnsi" w:cstheme="minorHAnsi"/>
          <w:w w:val="0"/>
          <w:sz w:val="16"/>
          <w:szCs w:val="16"/>
          <w:lang w:val="en-US"/>
        </w:rPr>
      </w:pP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7E6202" w:rsidRDefault="00F47903" w:rsidP="00F47903">
      <w:pPr>
        <w:widowControl w:val="0"/>
        <w:tabs>
          <w:tab w:val="left" w:pos="1287"/>
        </w:tabs>
        <w:ind w:left="1286" w:hanging="581"/>
        <w:rPr>
          <w:rFonts w:asciiTheme="minorHAnsi" w:hAnsiTheme="minorHAnsi" w:cstheme="minorHAnsi"/>
          <w:b/>
          <w:w w:val="0"/>
          <w:sz w:val="16"/>
          <w:szCs w:val="16"/>
          <w:lang w:val="en-US"/>
        </w:rPr>
      </w:pPr>
      <w:r w:rsidRPr="007E6202">
        <w:rPr>
          <w:rFonts w:asciiTheme="minorHAnsi" w:hAnsiTheme="minorHAnsi" w:cstheme="minorHAnsi"/>
          <w:b/>
          <w:w w:val="103"/>
          <w:sz w:val="16"/>
          <w:szCs w:val="16"/>
          <w:lang w:val="en-US"/>
        </w:rPr>
        <w:t>5.7.2.2</w:t>
      </w:r>
      <w:r w:rsidRPr="007E6202">
        <w:rPr>
          <w:rFonts w:asciiTheme="minorHAnsi" w:hAnsiTheme="minorHAnsi" w:cstheme="minorHAnsi"/>
          <w:b/>
          <w:w w:val="103"/>
          <w:sz w:val="16"/>
          <w:szCs w:val="16"/>
          <w:lang w:val="en-US"/>
        </w:rPr>
        <w:tab/>
      </w:r>
      <w:r w:rsidRPr="007E6202">
        <w:rPr>
          <w:rFonts w:asciiTheme="minorHAnsi" w:hAnsiTheme="minorHAnsi" w:cstheme="minorHAnsi"/>
          <w:b/>
          <w:w w:val="105"/>
          <w:sz w:val="16"/>
          <w:szCs w:val="16"/>
          <w:lang w:val="en-US"/>
        </w:rPr>
        <w:t>Withdrawal of</w:t>
      </w:r>
      <w:r w:rsidRPr="007E6202">
        <w:rPr>
          <w:rFonts w:asciiTheme="minorHAnsi" w:hAnsiTheme="minorHAnsi" w:cstheme="minorHAnsi"/>
          <w:b/>
          <w:spacing w:val="6"/>
          <w:w w:val="105"/>
          <w:sz w:val="16"/>
          <w:szCs w:val="16"/>
          <w:lang w:val="en-US"/>
        </w:rPr>
        <w:t xml:space="preserve"> </w:t>
      </w:r>
      <w:r w:rsidRPr="007E6202">
        <w:rPr>
          <w:rFonts w:asciiTheme="minorHAnsi" w:hAnsiTheme="minorHAnsi" w:cstheme="minorHAnsi"/>
          <w:b/>
          <w:w w:val="105"/>
          <w:sz w:val="16"/>
          <w:szCs w:val="16"/>
          <w:lang w:val="en-US"/>
        </w:rPr>
        <w:t>Accreditation</w:t>
      </w:r>
    </w:p>
    <w:p w:rsidR="00F47903" w:rsidRPr="00005BBE" w:rsidRDefault="00F47903" w:rsidP="00F47903">
      <w:pPr>
        <w:widowControl w:val="0"/>
        <w:spacing w:before="9"/>
        <w:rPr>
          <w:rFonts w:asciiTheme="minorHAnsi" w:hAnsiTheme="minorHAnsi" w:cstheme="minorHAnsi"/>
          <w:w w:val="0"/>
          <w:sz w:val="9"/>
          <w:szCs w:val="9"/>
          <w:lang w:val="en-US"/>
        </w:rPr>
      </w:pPr>
    </w:p>
    <w:p w:rsidR="00F47903" w:rsidRPr="00005BBE" w:rsidRDefault="00F47903" w:rsidP="00F47903">
      <w:pPr>
        <w:widowControl w:val="0"/>
        <w:numPr>
          <w:ilvl w:val="0"/>
          <w:numId w:val="10"/>
        </w:numPr>
        <w:tabs>
          <w:tab w:val="left" w:pos="375"/>
        </w:tabs>
        <w:spacing w:before="104"/>
        <w:ind w:left="374" w:hanging="21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If the reasons for the suspension of accreditation cannot be resolved in time or if the corrective actions are found to be</w:t>
      </w:r>
      <w:r w:rsidRPr="00005BBE">
        <w:rPr>
          <w:rFonts w:asciiTheme="minorHAnsi" w:hAnsiTheme="minorHAnsi" w:cstheme="minorHAnsi"/>
          <w:spacing w:val="27"/>
          <w:w w:val="105"/>
          <w:sz w:val="16"/>
          <w:szCs w:val="16"/>
          <w:lang w:val="en-US"/>
        </w:rPr>
        <w:t xml:space="preserve"> </w:t>
      </w:r>
      <w:r w:rsidRPr="00005BBE">
        <w:rPr>
          <w:rFonts w:asciiTheme="minorHAnsi" w:hAnsiTheme="minorHAnsi" w:cstheme="minorHAnsi"/>
          <w:w w:val="105"/>
          <w:sz w:val="16"/>
          <w:szCs w:val="16"/>
          <w:lang w:val="en-US"/>
        </w:rPr>
        <w:t>insufficient,</w:t>
      </w:r>
    </w:p>
    <w:p w:rsidR="00F47903" w:rsidRPr="00005BBE" w:rsidRDefault="00F47903" w:rsidP="00F47903">
      <w:pPr>
        <w:widowControl w:val="0"/>
        <w:numPr>
          <w:ilvl w:val="0"/>
          <w:numId w:val="10"/>
        </w:numPr>
        <w:tabs>
          <w:tab w:val="left" w:pos="375"/>
        </w:tabs>
        <w:spacing w:before="34" w:line="276" w:lineRule="auto"/>
        <w:ind w:left="374" w:right="451"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If there exists objective evidence of fraud in CAB's conformity assessment activities and/or if it is determined that CAB prepares false record/report/certificate and has severe and intentional</w:t>
      </w:r>
      <w:r w:rsidRPr="00005BBE">
        <w:rPr>
          <w:rFonts w:asciiTheme="minorHAnsi" w:hAnsiTheme="minorHAnsi" w:cstheme="minorHAnsi"/>
          <w:spacing w:val="16"/>
          <w:w w:val="105"/>
          <w:sz w:val="16"/>
          <w:szCs w:val="16"/>
          <w:lang w:val="en-US"/>
        </w:rPr>
        <w:t xml:space="preserve"> </w:t>
      </w:r>
      <w:r w:rsidRPr="00005BBE">
        <w:rPr>
          <w:rFonts w:asciiTheme="minorHAnsi" w:hAnsiTheme="minorHAnsi" w:cstheme="minorHAnsi"/>
          <w:w w:val="105"/>
          <w:sz w:val="16"/>
          <w:szCs w:val="16"/>
          <w:lang w:val="en-US"/>
        </w:rPr>
        <w:t>negligence,</w:t>
      </w:r>
    </w:p>
    <w:p w:rsidR="00F47903" w:rsidRPr="00005BBE" w:rsidRDefault="00F47903" w:rsidP="005C3BE0">
      <w:pPr>
        <w:widowControl w:val="0"/>
        <w:numPr>
          <w:ilvl w:val="0"/>
          <w:numId w:val="10"/>
        </w:numPr>
        <w:tabs>
          <w:tab w:val="left" w:pos="375"/>
        </w:tabs>
        <w:spacing w:line="186" w:lineRule="exact"/>
        <w:ind w:left="374" w:hanging="206"/>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If CAB deliberately misinforms</w:t>
      </w:r>
      <w:r w:rsidR="007E6202">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deliberately conceals information or submits false record or evidence to</w:t>
      </w:r>
      <w:r w:rsidR="00771270">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w:t>
      </w:r>
    </w:p>
    <w:p w:rsidR="00F47903" w:rsidRPr="00005BBE" w:rsidRDefault="00F47903" w:rsidP="00F47903">
      <w:pPr>
        <w:widowControl w:val="0"/>
        <w:numPr>
          <w:ilvl w:val="0"/>
          <w:numId w:val="10"/>
        </w:numPr>
        <w:tabs>
          <w:tab w:val="left" w:pos="375"/>
        </w:tabs>
        <w:spacing w:before="33"/>
        <w:ind w:left="374"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If CAB deliberately violates accreditation</w:t>
      </w:r>
      <w:r w:rsidRPr="00005BBE">
        <w:rPr>
          <w:rFonts w:asciiTheme="minorHAnsi" w:hAnsiTheme="minorHAnsi" w:cstheme="minorHAnsi"/>
          <w:spacing w:val="12"/>
          <w:w w:val="105"/>
          <w:sz w:val="16"/>
          <w:szCs w:val="16"/>
          <w:lang w:val="en-US"/>
        </w:rPr>
        <w:t xml:space="preserve"> </w:t>
      </w:r>
      <w:r w:rsidRPr="00005BBE">
        <w:rPr>
          <w:rFonts w:asciiTheme="minorHAnsi" w:hAnsiTheme="minorHAnsi" w:cstheme="minorHAnsi"/>
          <w:w w:val="105"/>
          <w:sz w:val="16"/>
          <w:szCs w:val="16"/>
          <w:lang w:val="en-US"/>
        </w:rPr>
        <w:t>rules,</w:t>
      </w:r>
    </w:p>
    <w:p w:rsidR="00F47903" w:rsidRPr="00005BBE" w:rsidRDefault="00F47903" w:rsidP="005C3BE0">
      <w:pPr>
        <w:widowControl w:val="0"/>
        <w:numPr>
          <w:ilvl w:val="0"/>
          <w:numId w:val="10"/>
        </w:numPr>
        <w:tabs>
          <w:tab w:val="left" w:pos="375"/>
        </w:tabs>
        <w:spacing w:before="33"/>
        <w:ind w:left="374" w:hanging="21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If CAB intentionally uses </w:t>
      </w:r>
      <w:r w:rsidR="0052582E">
        <w:rPr>
          <w:rFonts w:asciiTheme="minorHAnsi" w:hAnsiTheme="minorHAnsi" w:cstheme="minorHAnsi"/>
          <w:w w:val="105"/>
          <w:sz w:val="16"/>
          <w:szCs w:val="16"/>
          <w:lang w:val="en-US"/>
        </w:rPr>
        <w:t>IRNAC</w:t>
      </w:r>
      <w:r w:rsidR="005C3BE0"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accreditation mark or ILAC/IAF mark in scopes or areas for which it is not</w:t>
      </w:r>
      <w:r w:rsidRPr="00005BBE">
        <w:rPr>
          <w:rFonts w:asciiTheme="minorHAnsi" w:hAnsiTheme="minorHAnsi" w:cstheme="minorHAnsi"/>
          <w:spacing w:val="34"/>
          <w:w w:val="105"/>
          <w:sz w:val="16"/>
          <w:szCs w:val="16"/>
          <w:lang w:val="en-US"/>
        </w:rPr>
        <w:t xml:space="preserve"> </w:t>
      </w:r>
      <w:r w:rsidRPr="00005BBE">
        <w:rPr>
          <w:rFonts w:asciiTheme="minorHAnsi" w:hAnsiTheme="minorHAnsi" w:cstheme="minorHAnsi"/>
          <w:w w:val="105"/>
          <w:sz w:val="16"/>
          <w:szCs w:val="16"/>
          <w:lang w:val="en-US"/>
        </w:rPr>
        <w:t>accredited,</w:t>
      </w:r>
    </w:p>
    <w:p w:rsidR="00F47903" w:rsidRPr="00005BBE" w:rsidRDefault="00F47903" w:rsidP="005C3BE0">
      <w:pPr>
        <w:widowControl w:val="0"/>
        <w:numPr>
          <w:ilvl w:val="0"/>
          <w:numId w:val="10"/>
        </w:numPr>
        <w:tabs>
          <w:tab w:val="left" w:pos="375"/>
        </w:tabs>
        <w:spacing w:before="33" w:line="276" w:lineRule="auto"/>
        <w:ind w:left="374" w:right="425" w:hanging="176"/>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If </w:t>
      </w:r>
      <w:r w:rsidR="0052582E">
        <w:rPr>
          <w:rFonts w:asciiTheme="minorHAnsi" w:hAnsiTheme="minorHAnsi" w:cstheme="minorHAnsi"/>
          <w:w w:val="105"/>
          <w:sz w:val="16"/>
          <w:szCs w:val="16"/>
          <w:lang w:val="en-US"/>
        </w:rPr>
        <w:t>IRNAC</w:t>
      </w:r>
      <w:r w:rsidR="005C3BE0"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unilaterally cancels accreditation agreements due to conditions such as security issues, natural disaster etc.; due to conditions that arise in a specific sector/country/region/accreditation area that will weaken the confidence in accreditation; due to changes in international accreditation rules and policies or the requirements arising from the sanctions of APAC, IAF,</w:t>
      </w:r>
      <w:r w:rsidRPr="00005BBE">
        <w:rPr>
          <w:rFonts w:asciiTheme="minorHAnsi" w:hAnsiTheme="minorHAnsi" w:cstheme="minorHAnsi"/>
          <w:spacing w:val="29"/>
          <w:w w:val="105"/>
          <w:sz w:val="16"/>
          <w:szCs w:val="16"/>
          <w:lang w:val="en-US"/>
        </w:rPr>
        <w:t xml:space="preserve"> </w:t>
      </w:r>
      <w:r w:rsidRPr="00005BBE">
        <w:rPr>
          <w:rFonts w:asciiTheme="minorHAnsi" w:hAnsiTheme="minorHAnsi" w:cstheme="minorHAnsi"/>
          <w:w w:val="105"/>
          <w:sz w:val="16"/>
          <w:szCs w:val="16"/>
          <w:lang w:val="en-US"/>
        </w:rPr>
        <w:t>ILAC,</w:t>
      </w:r>
    </w:p>
    <w:p w:rsidR="00F47903" w:rsidRPr="00005BBE" w:rsidRDefault="00F47903" w:rsidP="005C3BE0">
      <w:pPr>
        <w:widowControl w:val="0"/>
        <w:numPr>
          <w:ilvl w:val="0"/>
          <w:numId w:val="10"/>
        </w:numPr>
        <w:tabs>
          <w:tab w:val="left" w:pos="375"/>
        </w:tabs>
        <w:spacing w:line="185" w:lineRule="exact"/>
        <w:ind w:left="374"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If CAB is involved in declarations and behaviors that damage the prestige and reputation of its accreditation or</w:t>
      </w:r>
      <w:r w:rsidR="005C3BE0"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w:t>
      </w:r>
    </w:p>
    <w:p w:rsidR="00F47903" w:rsidRPr="00005BBE" w:rsidRDefault="00F47903" w:rsidP="00F47903">
      <w:pPr>
        <w:widowControl w:val="0"/>
        <w:numPr>
          <w:ilvl w:val="0"/>
          <w:numId w:val="10"/>
        </w:numPr>
        <w:tabs>
          <w:tab w:val="left" w:pos="375"/>
        </w:tabs>
        <w:spacing w:before="33"/>
        <w:ind w:left="374" w:hanging="21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If the confidence in accreditation disappears due to CAB losing its competency or impartiality in conformity assessment</w:t>
      </w:r>
      <w:r w:rsidRPr="00005BBE">
        <w:rPr>
          <w:rFonts w:asciiTheme="minorHAnsi" w:hAnsiTheme="minorHAnsi" w:cstheme="minorHAnsi"/>
          <w:spacing w:val="17"/>
          <w:w w:val="105"/>
          <w:sz w:val="16"/>
          <w:szCs w:val="16"/>
          <w:lang w:val="en-US"/>
        </w:rPr>
        <w:t xml:space="preserve"> </w:t>
      </w:r>
      <w:r w:rsidRPr="00005BBE">
        <w:rPr>
          <w:rFonts w:asciiTheme="minorHAnsi" w:hAnsiTheme="minorHAnsi" w:cstheme="minorHAnsi"/>
          <w:w w:val="105"/>
          <w:sz w:val="16"/>
          <w:szCs w:val="16"/>
          <w:lang w:val="en-US"/>
        </w:rPr>
        <w:t>activities,</w:t>
      </w:r>
    </w:p>
    <w:p w:rsidR="00F47903" w:rsidRPr="00005BBE" w:rsidRDefault="00F47903" w:rsidP="00F47903">
      <w:pPr>
        <w:widowControl w:val="0"/>
        <w:numPr>
          <w:ilvl w:val="0"/>
          <w:numId w:val="10"/>
        </w:numPr>
        <w:tabs>
          <w:tab w:val="left" w:pos="375"/>
        </w:tabs>
        <w:spacing w:before="34"/>
        <w:ind w:left="374" w:hanging="165"/>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If there are other conditions specifically mentioned in the relevant accreditation scheme that require</w:t>
      </w:r>
      <w:r w:rsidRPr="00005BBE">
        <w:rPr>
          <w:rFonts w:asciiTheme="minorHAnsi" w:hAnsiTheme="minorHAnsi" w:cstheme="minorHAnsi"/>
          <w:spacing w:val="31"/>
          <w:w w:val="105"/>
          <w:sz w:val="16"/>
          <w:szCs w:val="16"/>
          <w:lang w:val="en-US"/>
        </w:rPr>
        <w:t xml:space="preserve"> </w:t>
      </w:r>
      <w:r w:rsidRPr="00005BBE">
        <w:rPr>
          <w:rFonts w:asciiTheme="minorHAnsi" w:hAnsiTheme="minorHAnsi" w:cstheme="minorHAnsi"/>
          <w:w w:val="105"/>
          <w:sz w:val="16"/>
          <w:szCs w:val="16"/>
          <w:lang w:val="en-US"/>
        </w:rPr>
        <w:t>withdrawal.</w:t>
      </w:r>
    </w:p>
    <w:p w:rsidR="00F47903" w:rsidRPr="00005BBE" w:rsidRDefault="00F47903" w:rsidP="00F47903">
      <w:pPr>
        <w:widowControl w:val="0"/>
        <w:spacing w:before="8"/>
        <w:rPr>
          <w:rFonts w:asciiTheme="minorHAnsi" w:hAnsiTheme="minorHAnsi" w:cstheme="minorHAnsi"/>
          <w:w w:val="0"/>
          <w:sz w:val="9"/>
          <w:szCs w:val="9"/>
          <w:lang w:val="en-US"/>
        </w:rPr>
      </w:pPr>
    </w:p>
    <w:p w:rsidR="00F47903" w:rsidRPr="00005BBE" w:rsidRDefault="00F47903" w:rsidP="00F47903">
      <w:pPr>
        <w:widowControl w:val="0"/>
        <w:spacing w:before="105" w:line="276" w:lineRule="auto"/>
        <w:ind w:left="106"/>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However, if the conditions specified in sub-paragraphs 5.7.2.2 (a), (h) and (i) are only for a particular activity area, the accreditation scope reduction is applied for these areas.</w:t>
      </w:r>
    </w:p>
    <w:p w:rsidR="00F47903" w:rsidRPr="00005BBE" w:rsidRDefault="00F47903" w:rsidP="00F47903">
      <w:pPr>
        <w:widowControl w:val="0"/>
        <w:spacing w:line="276" w:lineRule="auto"/>
        <w:rPr>
          <w:rFonts w:asciiTheme="minorHAnsi" w:hAnsiTheme="minorHAnsi" w:cstheme="minorHAnsi"/>
          <w:w w:val="0"/>
          <w:sz w:val="22"/>
          <w:szCs w:val="22"/>
          <w:lang w:val="en-US"/>
        </w:rPr>
      </w:pPr>
    </w:p>
    <w:p w:rsidR="00036233" w:rsidRPr="00005BBE" w:rsidRDefault="00036233" w:rsidP="00F47903">
      <w:pPr>
        <w:widowControl w:val="0"/>
        <w:spacing w:line="276" w:lineRule="auto"/>
        <w:rPr>
          <w:rFonts w:asciiTheme="minorHAnsi" w:hAnsiTheme="minorHAnsi" w:cstheme="minorHAnsi"/>
          <w:w w:val="0"/>
          <w:sz w:val="22"/>
          <w:szCs w:val="22"/>
          <w:lang w:val="en-US"/>
        </w:rPr>
      </w:pPr>
    </w:p>
    <w:p w:rsidR="00F47903" w:rsidRPr="00005BBE" w:rsidRDefault="00F47903" w:rsidP="00F47903">
      <w:pPr>
        <w:widowControl w:val="0"/>
        <w:spacing w:before="7"/>
        <w:rPr>
          <w:rFonts w:asciiTheme="minorHAnsi" w:hAnsiTheme="minorHAnsi" w:cstheme="minorHAnsi"/>
          <w:w w:val="0"/>
          <w:sz w:val="14"/>
          <w:szCs w:val="14"/>
          <w:lang w:val="en-US"/>
        </w:rPr>
      </w:pPr>
    </w:p>
    <w:p w:rsidR="00F47903" w:rsidRPr="002021D6" w:rsidRDefault="00F47903" w:rsidP="00F47903">
      <w:pPr>
        <w:widowControl w:val="0"/>
        <w:tabs>
          <w:tab w:val="left" w:pos="1142"/>
        </w:tabs>
        <w:spacing w:before="1"/>
        <w:ind w:left="1141" w:hanging="436"/>
        <w:rPr>
          <w:rFonts w:asciiTheme="minorHAnsi" w:hAnsiTheme="minorHAnsi" w:cstheme="minorHAnsi"/>
          <w:b/>
          <w:w w:val="0"/>
          <w:sz w:val="16"/>
          <w:szCs w:val="16"/>
          <w:lang w:val="en-US"/>
        </w:rPr>
      </w:pPr>
      <w:r w:rsidRPr="002021D6">
        <w:rPr>
          <w:rFonts w:asciiTheme="minorHAnsi" w:hAnsiTheme="minorHAnsi" w:cstheme="minorHAnsi"/>
          <w:b/>
          <w:w w:val="103"/>
          <w:sz w:val="16"/>
          <w:szCs w:val="16"/>
          <w:lang w:val="en-US"/>
        </w:rPr>
        <w:t>5.7.3</w:t>
      </w:r>
      <w:r w:rsidRPr="002021D6">
        <w:rPr>
          <w:rFonts w:asciiTheme="minorHAnsi" w:hAnsiTheme="minorHAnsi" w:cstheme="minorHAnsi"/>
          <w:b/>
          <w:w w:val="103"/>
          <w:sz w:val="16"/>
          <w:szCs w:val="16"/>
          <w:lang w:val="en-US"/>
        </w:rPr>
        <w:tab/>
      </w:r>
      <w:r w:rsidRPr="002021D6">
        <w:rPr>
          <w:rFonts w:asciiTheme="minorHAnsi" w:hAnsiTheme="minorHAnsi" w:cstheme="minorHAnsi"/>
          <w:b/>
          <w:w w:val="105"/>
          <w:sz w:val="16"/>
          <w:szCs w:val="16"/>
          <w:lang w:val="en-US"/>
        </w:rPr>
        <w:t>Decision Taking and its</w:t>
      </w:r>
      <w:r w:rsidRPr="002021D6">
        <w:rPr>
          <w:rFonts w:asciiTheme="minorHAnsi" w:hAnsiTheme="minorHAnsi" w:cstheme="minorHAnsi"/>
          <w:b/>
          <w:spacing w:val="11"/>
          <w:w w:val="105"/>
          <w:sz w:val="16"/>
          <w:szCs w:val="16"/>
          <w:lang w:val="en-US"/>
        </w:rPr>
        <w:t xml:space="preserve"> </w:t>
      </w:r>
      <w:r w:rsidRPr="002021D6">
        <w:rPr>
          <w:rFonts w:asciiTheme="minorHAnsi" w:hAnsiTheme="minorHAnsi" w:cstheme="minorHAnsi"/>
          <w:b/>
          <w:w w:val="105"/>
          <w:sz w:val="16"/>
          <w:szCs w:val="16"/>
          <w:lang w:val="en-US"/>
        </w:rPr>
        <w:t>Notification</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F47903">
      <w:pPr>
        <w:widowControl w:val="0"/>
        <w:spacing w:line="276" w:lineRule="auto"/>
        <w:ind w:left="106" w:right="124"/>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The decision to suspend, withdraw, or reduce the scope of an accreditation shall be taken by the Accreditation Decision Committee. The suspension period shall also be specified in the suspension decision, when necessary. The relevant case officer shall send the notification letter for the decision to the conformity assessment body via e-mail, and confirm by phone whether the e-mail has been received. The letter shall also be sent by mail to the CAB's address. The obligation of CAB to </w:t>
      </w:r>
      <w:r w:rsidR="00077D1E" w:rsidRPr="00005BBE">
        <w:rPr>
          <w:rFonts w:asciiTheme="minorHAnsi" w:hAnsiTheme="minorHAnsi" w:cstheme="minorHAnsi"/>
          <w:w w:val="105"/>
          <w:sz w:val="16"/>
          <w:szCs w:val="16"/>
          <w:lang w:val="en-US"/>
        </w:rPr>
        <w:t>fulfill</w:t>
      </w:r>
      <w:r w:rsidRPr="00005BBE">
        <w:rPr>
          <w:rFonts w:asciiTheme="minorHAnsi" w:hAnsiTheme="minorHAnsi" w:cstheme="minorHAnsi"/>
          <w:w w:val="105"/>
          <w:sz w:val="16"/>
          <w:szCs w:val="16"/>
          <w:lang w:val="en-US"/>
        </w:rPr>
        <w:t xml:space="preserve"> the requirements of the decision begins with the receipt of confirmation after the e-mail is sent. If no confirmation is received, it shall start after 3 (three) business </w:t>
      </w:r>
      <w:r w:rsidRPr="00005BBE">
        <w:rPr>
          <w:rFonts w:asciiTheme="minorHAnsi" w:hAnsiTheme="minorHAnsi" w:cstheme="minorHAnsi"/>
          <w:w w:val="105"/>
          <w:sz w:val="16"/>
          <w:szCs w:val="16"/>
          <w:lang w:val="en-US"/>
        </w:rPr>
        <w:lastRenderedPageBreak/>
        <w:t>days, as of the date of the letter’s shipment. However, if there is a document with the accreditation mark, issued in a period from the decision date to the notification date, these documents shall be withdrawn by CAB as they are not in the accreditation scope. For suspension and withdrawal decisions, the decision date shall be taken as the date on the Accreditation Decision Committee's decision</w:t>
      </w:r>
      <w:r w:rsidRPr="00005BBE">
        <w:rPr>
          <w:rFonts w:asciiTheme="minorHAnsi" w:hAnsiTheme="minorHAnsi" w:cstheme="minorHAnsi"/>
          <w:spacing w:val="33"/>
          <w:w w:val="105"/>
          <w:sz w:val="16"/>
          <w:szCs w:val="16"/>
          <w:lang w:val="en-US"/>
        </w:rPr>
        <w:t xml:space="preserve"> </w:t>
      </w:r>
      <w:r w:rsidRPr="00005BBE">
        <w:rPr>
          <w:rFonts w:asciiTheme="minorHAnsi" w:hAnsiTheme="minorHAnsi" w:cstheme="minorHAnsi"/>
          <w:w w:val="105"/>
          <w:sz w:val="16"/>
          <w:szCs w:val="16"/>
          <w:lang w:val="en-US"/>
        </w:rPr>
        <w:t>report.</w:t>
      </w:r>
    </w:p>
    <w:p w:rsidR="00F47903" w:rsidRPr="00005BBE" w:rsidRDefault="00F47903" w:rsidP="00F47903">
      <w:pPr>
        <w:widowControl w:val="0"/>
        <w:spacing w:before="7"/>
        <w:rPr>
          <w:rFonts w:asciiTheme="minorHAnsi" w:hAnsiTheme="minorHAnsi" w:cstheme="minorHAnsi"/>
          <w:w w:val="0"/>
          <w:sz w:val="15"/>
          <w:szCs w:val="15"/>
          <w:lang w:val="en-US"/>
        </w:rPr>
      </w:pPr>
    </w:p>
    <w:p w:rsidR="00F47903" w:rsidRPr="00005BBE" w:rsidRDefault="00F47903" w:rsidP="00F47903">
      <w:pPr>
        <w:widowControl w:val="0"/>
        <w:spacing w:before="1" w:line="276" w:lineRule="auto"/>
        <w:ind w:left="106" w:right="126"/>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CAB may not use the </w:t>
      </w:r>
      <w:r w:rsidR="0052582E">
        <w:rPr>
          <w:rFonts w:asciiTheme="minorHAnsi" w:hAnsiTheme="minorHAnsi" w:cstheme="minorHAnsi"/>
          <w:w w:val="105"/>
          <w:sz w:val="16"/>
          <w:szCs w:val="16"/>
          <w:lang w:val="en-US"/>
        </w:rPr>
        <w:t>IRNAC</w:t>
      </w:r>
      <w:r w:rsidR="00C51206">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accreditation mark and refer to the accreditation in reports, certificates and advertisement documents related to the suspended/withdrawn/reduced scope after the decision date.</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005BBE" w:rsidRDefault="00F47903" w:rsidP="00F47903">
      <w:pPr>
        <w:widowControl w:val="0"/>
        <w:spacing w:line="276" w:lineRule="auto"/>
        <w:ind w:left="106" w:right="123"/>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The conformity assessment body, which is notified of the decision about the withdrawal of its accreditation, shall return its accreditation certificate to</w:t>
      </w:r>
      <w:r w:rsidR="005C3BE0"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xml:space="preserve">. If CAB is faced with accreditation suspension, reduction or withdrawal sanctions, CAB shall inform the clients affected by these circumstances about the said sanctions and their consequences without any delay. CAB may need to withdraw documents or reports with its accreditation mark due to the suspension, reduction or withdrawal of its accreditation. The certification body, whose accreditation scope has been reduced or accreditation has been withdrawn, shall notify its clients that it has certified to these scopes by registered letter, notification or e-notification. Moreover, when the body’s accreditation is withdrawn, it shall also withdraw the certificates issued of </w:t>
      </w:r>
      <w:r w:rsidR="00F255F4" w:rsidRPr="00005BBE">
        <w:rPr>
          <w:rFonts w:asciiTheme="minorHAnsi" w:hAnsiTheme="minorHAnsi" w:cstheme="minorHAnsi"/>
          <w:w w:val="105"/>
          <w:sz w:val="16"/>
          <w:szCs w:val="16"/>
          <w:lang w:val="en-US"/>
        </w:rPr>
        <w:t>the scopes</w:t>
      </w:r>
      <w:r w:rsidRPr="00005BBE">
        <w:rPr>
          <w:rFonts w:asciiTheme="minorHAnsi" w:hAnsiTheme="minorHAnsi" w:cstheme="minorHAnsi"/>
          <w:w w:val="105"/>
          <w:sz w:val="16"/>
          <w:szCs w:val="16"/>
          <w:lang w:val="en-US"/>
        </w:rPr>
        <w:t xml:space="preserve"> in question. It shall present the records of activities about this matter to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as soon as possible. On the other hand, where CAB’s accreditation is withdrawn, it shall take all necessary measures to protect the rights of its clients. Necessary revisions shall be made in accreditation certificates of CABs whose accreditation scope is partially suspended or reduced. Updated information on the accreditation of CAB whose accreditation is suspended is published on</w:t>
      </w:r>
      <w:r w:rsidR="005C3BE0"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’s web site. If the accreditation is completely suspended, it is published as “suspended”, if partially suspended, it is published as “some scopes are suspended” during the suspension period; if it is completely withdrawn, it is published as “accreditation is withdrawn” from the date of withdrawal for one year, if partially withdrawn, it is published as “scope is reduced”. Where CAB requests the withdrawal/suspension, “at the body’s request” note and where the accreditation is withdrawn/suspended due to a change of address, “address change” note is added to the webpage. In cases of  partial suspension/withdrawal, scopes which are suspended/withdrawn shall be defined after the current scope. The final state of accreditation scopes of conformity assessment bodies whose accreditation scopes have been suspended, withdrawn, reduced is published on the web page.</w:t>
      </w:r>
      <w:r w:rsidR="00A82C3A" w:rsidRPr="00005BBE">
        <w:rPr>
          <w:rFonts w:asciiTheme="minorHAnsi" w:hAnsiTheme="minorHAnsi" w:cstheme="minorHAnsi"/>
        </w:rPr>
        <w:t xml:space="preserve"> </w:t>
      </w:r>
      <w:r w:rsidR="00A82C3A" w:rsidRPr="00005BBE">
        <w:rPr>
          <w:rFonts w:asciiTheme="minorHAnsi" w:hAnsiTheme="minorHAnsi" w:cstheme="minorHAnsi"/>
          <w:w w:val="105"/>
          <w:sz w:val="16"/>
          <w:szCs w:val="16"/>
          <w:lang w:val="en-US"/>
        </w:rPr>
        <w:t>For CABs that do not cooperate with the</w:t>
      </w:r>
      <w:r w:rsidR="005C3BE0"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00A82C3A" w:rsidRPr="00005BBE">
        <w:rPr>
          <w:rFonts w:asciiTheme="minorHAnsi" w:hAnsiTheme="minorHAnsi" w:cstheme="minorHAnsi"/>
          <w:w w:val="105"/>
          <w:sz w:val="16"/>
          <w:szCs w:val="16"/>
          <w:lang w:val="en-US"/>
        </w:rPr>
        <w:t xml:space="preserve">, the </w:t>
      </w:r>
      <w:r w:rsidR="0052582E">
        <w:rPr>
          <w:rFonts w:asciiTheme="minorHAnsi" w:hAnsiTheme="minorHAnsi" w:cstheme="minorHAnsi"/>
          <w:w w:val="105"/>
          <w:sz w:val="16"/>
          <w:szCs w:val="16"/>
          <w:lang w:val="en-US"/>
        </w:rPr>
        <w:t>IRNAC</w:t>
      </w:r>
      <w:r w:rsidR="005C3BE0" w:rsidRPr="00005BBE">
        <w:rPr>
          <w:rFonts w:asciiTheme="minorHAnsi" w:hAnsiTheme="minorHAnsi" w:cstheme="minorHAnsi"/>
          <w:w w:val="105"/>
          <w:sz w:val="16"/>
          <w:szCs w:val="16"/>
          <w:lang w:val="en-US"/>
        </w:rPr>
        <w:t xml:space="preserve"> </w:t>
      </w:r>
      <w:r w:rsidR="00A82C3A" w:rsidRPr="00005BBE">
        <w:rPr>
          <w:rFonts w:asciiTheme="minorHAnsi" w:hAnsiTheme="minorHAnsi" w:cstheme="minorHAnsi"/>
          <w:w w:val="105"/>
          <w:sz w:val="16"/>
          <w:szCs w:val="16"/>
          <w:lang w:val="en-US"/>
        </w:rPr>
        <w:t>can take legal action.</w:t>
      </w:r>
    </w:p>
    <w:p w:rsidR="00F47903" w:rsidRPr="00005BBE" w:rsidRDefault="00F47903" w:rsidP="00F47903">
      <w:pPr>
        <w:widowControl w:val="0"/>
        <w:spacing w:before="5"/>
        <w:rPr>
          <w:rFonts w:asciiTheme="minorHAnsi" w:hAnsiTheme="minorHAnsi" w:cstheme="minorHAnsi"/>
          <w:w w:val="0"/>
          <w:sz w:val="15"/>
          <w:szCs w:val="15"/>
          <w:lang w:val="en-US"/>
        </w:rPr>
      </w:pPr>
    </w:p>
    <w:p w:rsidR="00F47903" w:rsidRPr="006E13E2" w:rsidRDefault="00F47903" w:rsidP="00F47903">
      <w:pPr>
        <w:widowControl w:val="0"/>
        <w:tabs>
          <w:tab w:val="left" w:pos="1287"/>
        </w:tabs>
        <w:ind w:left="1286" w:hanging="581"/>
        <w:rPr>
          <w:rFonts w:asciiTheme="minorHAnsi" w:hAnsiTheme="minorHAnsi" w:cstheme="minorHAnsi"/>
          <w:b/>
          <w:w w:val="0"/>
          <w:sz w:val="16"/>
          <w:szCs w:val="16"/>
          <w:lang w:val="en-US"/>
        </w:rPr>
      </w:pPr>
      <w:r w:rsidRPr="006E13E2">
        <w:rPr>
          <w:rFonts w:asciiTheme="minorHAnsi" w:hAnsiTheme="minorHAnsi" w:cstheme="minorHAnsi"/>
          <w:b/>
          <w:w w:val="103"/>
          <w:sz w:val="16"/>
          <w:szCs w:val="16"/>
          <w:lang w:val="en-US"/>
        </w:rPr>
        <w:t>5.7.3.1</w:t>
      </w:r>
      <w:r w:rsidRPr="006E13E2">
        <w:rPr>
          <w:rFonts w:asciiTheme="minorHAnsi" w:hAnsiTheme="minorHAnsi" w:cstheme="minorHAnsi"/>
          <w:b/>
          <w:w w:val="103"/>
          <w:sz w:val="16"/>
          <w:szCs w:val="16"/>
          <w:lang w:val="en-US"/>
        </w:rPr>
        <w:tab/>
      </w:r>
      <w:r w:rsidRPr="006E13E2">
        <w:rPr>
          <w:rFonts w:asciiTheme="minorHAnsi" w:hAnsiTheme="minorHAnsi" w:cstheme="minorHAnsi"/>
          <w:b/>
          <w:w w:val="105"/>
          <w:sz w:val="16"/>
          <w:szCs w:val="16"/>
          <w:lang w:val="en-US"/>
        </w:rPr>
        <w:t>Notification to</w:t>
      </w:r>
      <w:r w:rsidRPr="006E13E2">
        <w:rPr>
          <w:rFonts w:asciiTheme="minorHAnsi" w:hAnsiTheme="minorHAnsi" w:cstheme="minorHAnsi"/>
          <w:b/>
          <w:spacing w:val="7"/>
          <w:w w:val="105"/>
          <w:sz w:val="16"/>
          <w:szCs w:val="16"/>
          <w:lang w:val="en-US"/>
        </w:rPr>
        <w:t xml:space="preserve"> </w:t>
      </w:r>
      <w:r w:rsidRPr="006E13E2">
        <w:rPr>
          <w:rFonts w:asciiTheme="minorHAnsi" w:hAnsiTheme="minorHAnsi" w:cstheme="minorHAnsi"/>
          <w:b/>
          <w:w w:val="105"/>
          <w:sz w:val="16"/>
          <w:szCs w:val="16"/>
          <w:lang w:val="en-US"/>
        </w:rPr>
        <w:t>IAF</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9F1BEA">
      <w:pPr>
        <w:widowControl w:val="0"/>
        <w:ind w:left="106"/>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In case of sanctions of CABs whose accreditation has been withdrawn due to one of the reasons indicated in Clause 5.7.2.2 (b), (c), (d) and</w:t>
      </w:r>
      <w:r w:rsidR="009F1BEA" w:rsidRPr="00005BBE">
        <w:rPr>
          <w:rFonts w:asciiTheme="minorHAnsi" w:hAnsiTheme="minorHAnsi" w:cstheme="minorHAnsi"/>
          <w:w w:val="0"/>
          <w:sz w:val="16"/>
          <w:szCs w:val="16"/>
          <w:lang w:val="en-US"/>
        </w:rPr>
        <w:t xml:space="preserve"> </w:t>
      </w:r>
      <w:r w:rsidRPr="00005BBE">
        <w:rPr>
          <w:rFonts w:asciiTheme="minorHAnsi" w:hAnsiTheme="minorHAnsi" w:cstheme="minorHAnsi"/>
          <w:w w:val="105"/>
          <w:sz w:val="16"/>
          <w:szCs w:val="16"/>
          <w:lang w:val="en-US"/>
        </w:rPr>
        <w:t>(e) or suspended due to the reason in Clause 5.7.2.1 (o) and is active in accreditation schemes under IAF MLA, IAF Secretariat shall be notified in the following format in accordance with IAF MD 7 at the end of the appeal period, in case of an appeal, after the appeal is  finalized. In accordance with the said IAF document, IAF Secretariat shall notify other accreditation</w:t>
      </w:r>
      <w:r w:rsidRPr="00005BBE">
        <w:rPr>
          <w:rFonts w:asciiTheme="minorHAnsi" w:hAnsiTheme="minorHAnsi" w:cstheme="minorHAnsi"/>
          <w:spacing w:val="31"/>
          <w:w w:val="105"/>
          <w:sz w:val="16"/>
          <w:szCs w:val="16"/>
          <w:lang w:val="en-US"/>
        </w:rPr>
        <w:t xml:space="preserve"> </w:t>
      </w:r>
      <w:r w:rsidRPr="00005BBE">
        <w:rPr>
          <w:rFonts w:asciiTheme="minorHAnsi" w:hAnsiTheme="minorHAnsi" w:cstheme="minorHAnsi"/>
          <w:w w:val="105"/>
          <w:sz w:val="16"/>
          <w:szCs w:val="16"/>
          <w:lang w:val="en-US"/>
        </w:rPr>
        <w:t>bodies.</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005BBE" w:rsidRDefault="00F47903" w:rsidP="00F47903">
      <w:pPr>
        <w:widowControl w:val="0"/>
        <w:spacing w:line="276" w:lineRule="auto"/>
        <w:ind w:left="212" w:right="146"/>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“[Name of AB] [state the action as ‘withdrew’ or ‘suspended’] accreditation of [Name of CB] on [date] for [state the proven offence]”. “[</w:t>
      </w:r>
      <w:r w:rsidR="00F5380A">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[withdrew/suspended] accreditation of [Name of CAB] on [date] for [state the identified</w:t>
      </w:r>
      <w:r w:rsidRPr="00005BBE">
        <w:rPr>
          <w:rFonts w:asciiTheme="minorHAnsi" w:hAnsiTheme="minorHAnsi" w:cstheme="minorHAnsi"/>
          <w:spacing w:val="24"/>
          <w:w w:val="105"/>
          <w:sz w:val="16"/>
          <w:szCs w:val="16"/>
          <w:lang w:val="en-US"/>
        </w:rPr>
        <w:t xml:space="preserve"> </w:t>
      </w:r>
      <w:r w:rsidRPr="00005BBE">
        <w:rPr>
          <w:rFonts w:asciiTheme="minorHAnsi" w:hAnsiTheme="minorHAnsi" w:cstheme="minorHAnsi"/>
          <w:w w:val="105"/>
          <w:sz w:val="16"/>
          <w:szCs w:val="16"/>
          <w:lang w:val="en-US"/>
        </w:rPr>
        <w:t>nonconformity]”</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005BBE" w:rsidRDefault="00F47903" w:rsidP="00F47903">
      <w:pPr>
        <w:widowControl w:val="0"/>
        <w:tabs>
          <w:tab w:val="left" w:pos="1142"/>
        </w:tabs>
        <w:ind w:left="1141" w:hanging="436"/>
        <w:rPr>
          <w:rFonts w:asciiTheme="minorHAnsi" w:hAnsiTheme="minorHAnsi" w:cstheme="minorHAnsi"/>
          <w:w w:val="0"/>
          <w:sz w:val="16"/>
          <w:szCs w:val="16"/>
          <w:lang w:val="en-US"/>
        </w:rPr>
      </w:pPr>
      <w:r w:rsidRPr="00FA759F">
        <w:rPr>
          <w:rFonts w:asciiTheme="minorHAnsi" w:hAnsiTheme="minorHAnsi" w:cstheme="minorHAnsi"/>
          <w:b/>
          <w:w w:val="103"/>
          <w:sz w:val="16"/>
          <w:szCs w:val="16"/>
          <w:lang w:val="en-US"/>
        </w:rPr>
        <w:t>5.7.4</w:t>
      </w:r>
      <w:r w:rsidRPr="00FA759F">
        <w:rPr>
          <w:rFonts w:asciiTheme="minorHAnsi" w:hAnsiTheme="minorHAnsi" w:cstheme="minorHAnsi"/>
          <w:b/>
          <w:w w:val="103"/>
          <w:sz w:val="16"/>
          <w:szCs w:val="16"/>
          <w:lang w:val="en-US"/>
        </w:rPr>
        <w:tab/>
      </w:r>
      <w:r w:rsidRPr="00FA759F">
        <w:rPr>
          <w:rFonts w:asciiTheme="minorHAnsi" w:hAnsiTheme="minorHAnsi" w:cstheme="minorHAnsi"/>
          <w:b/>
          <w:w w:val="105"/>
          <w:sz w:val="16"/>
          <w:szCs w:val="16"/>
          <w:lang w:val="en-US"/>
        </w:rPr>
        <w:t>Applications of Conformity Assessment Bodies for their Suspended, Withdrawn or Reduced Accreditation</w:t>
      </w:r>
      <w:r w:rsidRPr="00FA759F">
        <w:rPr>
          <w:rFonts w:asciiTheme="minorHAnsi" w:hAnsiTheme="minorHAnsi" w:cstheme="minorHAnsi"/>
          <w:b/>
          <w:spacing w:val="16"/>
          <w:w w:val="105"/>
          <w:sz w:val="16"/>
          <w:szCs w:val="16"/>
          <w:lang w:val="en-US"/>
        </w:rPr>
        <w:t xml:space="preserve"> </w:t>
      </w:r>
      <w:r w:rsidRPr="00FA759F">
        <w:rPr>
          <w:rFonts w:asciiTheme="minorHAnsi" w:hAnsiTheme="minorHAnsi" w:cstheme="minorHAnsi"/>
          <w:b/>
          <w:w w:val="105"/>
          <w:sz w:val="16"/>
          <w:szCs w:val="16"/>
          <w:lang w:val="en-US"/>
        </w:rPr>
        <w:t>Scopes</w:t>
      </w:r>
    </w:p>
    <w:p w:rsidR="00F47903" w:rsidRPr="00005BBE" w:rsidRDefault="00F47903" w:rsidP="00F47903">
      <w:pPr>
        <w:widowControl w:val="0"/>
        <w:spacing w:before="9"/>
        <w:rPr>
          <w:rFonts w:asciiTheme="minorHAnsi" w:hAnsiTheme="minorHAnsi" w:cstheme="minorHAnsi"/>
          <w:w w:val="0"/>
          <w:sz w:val="18"/>
          <w:szCs w:val="18"/>
          <w:lang w:val="en-US"/>
        </w:rPr>
      </w:pPr>
    </w:p>
    <w:p w:rsidR="00F47903" w:rsidRPr="00005BBE" w:rsidRDefault="00F47903" w:rsidP="00F47903">
      <w:pPr>
        <w:widowControl w:val="0"/>
        <w:spacing w:line="276" w:lineRule="auto"/>
        <w:ind w:left="106" w:right="124"/>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The application for accreditation of a conformity assessment body whose accreditation is withdrawn due to reasons stated in Clause 5.7.2.2 (b), (c), (d), (e) and (g) shall be accepted at least 12 months after the withdrawal decision and this application shall be considered as the initial accreditation application. However, the reasons for the withdrawal and previous period records shall be taken into account in the new accreditation process. The accreditation application of a CAB whose accreditation has been withdrawn for the second time due to reasons stated in Clause 5.7.2.2 (b), (c), (d), (e) and (g) shall not be accepted. The accreditation application of a conformity assessment body, whose scope of accreditation has been reduced in accordance with paragraphs 5.7.2.2 (a), (h) and (i), shall be accepted at least 6 (six) months after the date of the decision to reduce the scope. However, a time limit of 6 (six) months is not applied for re-application in scope reduction procedures applied due to delays in processes such as change of address, personnel procurement and equipment supply. If it is determined by an assessment that the applicant body has resolved the nonconformities and reported accordingly, decision to extend the accreditation scope is taken and necessary revisions shall be made in current accreditation certificates. For the accreditation application of CABs whose accreditation has been withdrawn due to reasons other than the ones specified in Clause 5.7.2.2 (b), (c), (d), (e) and (g), the 12-month time limit shall not be implemented. The suspension of accreditation is continued for a 6-month period at most. In this period, CAB shall complete the necessary corrective actions and an </w:t>
      </w:r>
      <w:r w:rsidRPr="00005BBE">
        <w:rPr>
          <w:rFonts w:asciiTheme="minorHAnsi" w:hAnsiTheme="minorHAnsi" w:cstheme="minorHAnsi"/>
          <w:w w:val="105"/>
          <w:sz w:val="16"/>
          <w:szCs w:val="16"/>
          <w:lang w:val="en-US"/>
        </w:rPr>
        <w:lastRenderedPageBreak/>
        <w:t>assessment shall be performed. If the assessment is not performed due to reasons arising from CAB, CAB’s accreditation is withdrawn and its scope is reduced. After a conformity assessment body, whose accreditation is suspended, declares that it has removed the nonconformities which required a suspension decision with corrective actions, after the necessary review, assessment and evaluation, if it is confirmed and reported that the nonconformities have been removed, it is decided to end the suspension. If the nonconformities are not resolved within the time limit, it is decided to withdraw the accreditation/reduce the</w:t>
      </w:r>
      <w:r w:rsidRPr="00005BBE">
        <w:rPr>
          <w:rFonts w:asciiTheme="minorHAnsi" w:hAnsiTheme="minorHAnsi" w:cstheme="minorHAnsi"/>
          <w:spacing w:val="35"/>
          <w:w w:val="105"/>
          <w:sz w:val="16"/>
          <w:szCs w:val="16"/>
          <w:lang w:val="en-US"/>
        </w:rPr>
        <w:t xml:space="preserve"> </w:t>
      </w:r>
      <w:r w:rsidRPr="00005BBE">
        <w:rPr>
          <w:rFonts w:asciiTheme="minorHAnsi" w:hAnsiTheme="minorHAnsi" w:cstheme="minorHAnsi"/>
          <w:w w:val="105"/>
          <w:sz w:val="16"/>
          <w:szCs w:val="16"/>
          <w:lang w:val="en-US"/>
        </w:rPr>
        <w:t>scope.</w:t>
      </w:r>
    </w:p>
    <w:p w:rsidR="00F47903" w:rsidRPr="00005BBE" w:rsidRDefault="00F47903" w:rsidP="00F47903">
      <w:pPr>
        <w:widowControl w:val="0"/>
        <w:spacing w:line="276" w:lineRule="auto"/>
        <w:jc w:val="both"/>
        <w:rPr>
          <w:rFonts w:asciiTheme="minorHAnsi" w:hAnsiTheme="minorHAnsi" w:cstheme="minorHAnsi"/>
          <w:w w:val="0"/>
          <w:sz w:val="22"/>
          <w:szCs w:val="22"/>
          <w:lang w:val="en-US"/>
        </w:rPr>
      </w:pPr>
    </w:p>
    <w:p w:rsidR="00F47903" w:rsidRPr="00005BBE" w:rsidRDefault="00F47903" w:rsidP="001A619F">
      <w:pPr>
        <w:widowControl w:val="0"/>
        <w:spacing w:before="7"/>
        <w:jc w:val="center"/>
        <w:rPr>
          <w:rFonts w:asciiTheme="minorHAnsi" w:hAnsiTheme="minorHAnsi" w:cstheme="minorHAnsi"/>
          <w:w w:val="0"/>
          <w:sz w:val="14"/>
          <w:szCs w:val="14"/>
          <w:lang w:val="en-US"/>
        </w:rPr>
      </w:pPr>
    </w:p>
    <w:p w:rsidR="00F47903" w:rsidRPr="00F11523" w:rsidRDefault="00F47903" w:rsidP="00F47903">
      <w:pPr>
        <w:widowControl w:val="0"/>
        <w:tabs>
          <w:tab w:val="left" w:pos="1142"/>
        </w:tabs>
        <w:spacing w:before="1"/>
        <w:ind w:left="1141" w:hanging="436"/>
        <w:rPr>
          <w:rFonts w:asciiTheme="minorHAnsi" w:hAnsiTheme="minorHAnsi" w:cstheme="minorHAnsi"/>
          <w:b/>
          <w:w w:val="0"/>
          <w:sz w:val="16"/>
          <w:szCs w:val="16"/>
          <w:lang w:val="en-US"/>
        </w:rPr>
      </w:pPr>
      <w:r w:rsidRPr="00F11523">
        <w:rPr>
          <w:rFonts w:asciiTheme="minorHAnsi" w:hAnsiTheme="minorHAnsi" w:cstheme="minorHAnsi"/>
          <w:b/>
          <w:w w:val="103"/>
          <w:sz w:val="16"/>
          <w:szCs w:val="16"/>
          <w:lang w:val="en-US"/>
        </w:rPr>
        <w:t>5.7.5</w:t>
      </w:r>
      <w:r w:rsidRPr="00F11523">
        <w:rPr>
          <w:rFonts w:asciiTheme="minorHAnsi" w:hAnsiTheme="minorHAnsi" w:cstheme="minorHAnsi"/>
          <w:b/>
          <w:w w:val="103"/>
          <w:sz w:val="16"/>
          <w:szCs w:val="16"/>
          <w:lang w:val="en-US"/>
        </w:rPr>
        <w:tab/>
      </w:r>
      <w:r w:rsidRPr="00F11523">
        <w:rPr>
          <w:rFonts w:asciiTheme="minorHAnsi" w:hAnsiTheme="minorHAnsi" w:cstheme="minorHAnsi"/>
          <w:b/>
          <w:w w:val="105"/>
          <w:sz w:val="16"/>
          <w:szCs w:val="16"/>
          <w:lang w:val="en-US"/>
        </w:rPr>
        <w:t>Extension of the Accreditation</w:t>
      </w:r>
      <w:r w:rsidRPr="00F11523">
        <w:rPr>
          <w:rFonts w:asciiTheme="minorHAnsi" w:hAnsiTheme="minorHAnsi" w:cstheme="minorHAnsi"/>
          <w:b/>
          <w:spacing w:val="11"/>
          <w:w w:val="105"/>
          <w:sz w:val="16"/>
          <w:szCs w:val="16"/>
          <w:lang w:val="en-US"/>
        </w:rPr>
        <w:t xml:space="preserve"> </w:t>
      </w:r>
      <w:r w:rsidRPr="00F11523">
        <w:rPr>
          <w:rFonts w:asciiTheme="minorHAnsi" w:hAnsiTheme="minorHAnsi" w:cstheme="minorHAnsi"/>
          <w:b/>
          <w:w w:val="105"/>
          <w:sz w:val="16"/>
          <w:szCs w:val="16"/>
          <w:lang w:val="en-US"/>
        </w:rPr>
        <w:t>Scope</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F47903">
      <w:pPr>
        <w:widowControl w:val="0"/>
        <w:spacing w:line="276" w:lineRule="auto"/>
        <w:ind w:left="106" w:right="123"/>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A body can apply to </w:t>
      </w:r>
      <w:r w:rsidR="0052582E">
        <w:rPr>
          <w:rFonts w:asciiTheme="minorHAnsi" w:hAnsiTheme="minorHAnsi" w:cstheme="minorHAnsi"/>
          <w:w w:val="105"/>
          <w:sz w:val="16"/>
          <w:szCs w:val="16"/>
          <w:lang w:val="en-US"/>
        </w:rPr>
        <w:t>IRNAC</w:t>
      </w:r>
      <w:r w:rsidR="007863ED"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to be accredited for other subject matters in addition to its current accreditation scope. In this case, it is </w:t>
      </w:r>
      <w:r w:rsidR="00925B1D" w:rsidRPr="00005BBE">
        <w:rPr>
          <w:rFonts w:asciiTheme="minorHAnsi" w:hAnsiTheme="minorHAnsi" w:cstheme="minorHAnsi"/>
          <w:w w:val="105"/>
          <w:sz w:val="16"/>
          <w:szCs w:val="16"/>
          <w:lang w:val="en-US"/>
        </w:rPr>
        <w:t>essential to</w:t>
      </w:r>
      <w:r w:rsidRPr="00005BBE">
        <w:rPr>
          <w:rFonts w:asciiTheme="minorHAnsi" w:hAnsiTheme="minorHAnsi" w:cstheme="minorHAnsi"/>
          <w:w w:val="105"/>
          <w:sz w:val="16"/>
          <w:szCs w:val="16"/>
          <w:lang w:val="en-US"/>
        </w:rPr>
        <w:t xml:space="preserve"> assess the body for its technical competencies only. Applications for scope extensions shall be carried out as the initial accreditation applications. Application for scope extension is evaluated as the initial accreditation application and a decision is made on the acceptance of the application. When necessary, for the requested scopes for scope extension, the relevant Documents Required for Application shall be sent to</w:t>
      </w:r>
      <w:r w:rsidR="007863ED"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xml:space="preserve">. In scope extension applications, it is essential to examine CAB documents and records related to the scopes requested in scope extension applications with </w:t>
      </w:r>
      <w:r w:rsidR="001A619F" w:rsidRPr="00005BBE">
        <w:rPr>
          <w:rFonts w:asciiTheme="minorHAnsi" w:hAnsiTheme="minorHAnsi" w:cstheme="minorHAnsi"/>
          <w:w w:val="105"/>
          <w:sz w:val="16"/>
          <w:szCs w:val="16"/>
          <w:lang w:val="en-US"/>
        </w:rPr>
        <w:t>"</w:t>
      </w:r>
      <w:r w:rsidR="00F5380A">
        <w:rPr>
          <w:rFonts w:asciiTheme="minorHAnsi" w:hAnsiTheme="minorHAnsi" w:cstheme="minorHAnsi"/>
          <w:w w:val="105"/>
          <w:sz w:val="16"/>
          <w:szCs w:val="16"/>
          <w:lang w:val="en-US"/>
        </w:rPr>
        <w:t>IRNAC</w:t>
      </w:r>
      <w:r w:rsidR="007863ED" w:rsidRPr="00005BBE">
        <w:rPr>
          <w:rFonts w:asciiTheme="minorHAnsi" w:hAnsiTheme="minorHAnsi" w:cstheme="minorHAnsi"/>
          <w:w w:val="105"/>
          <w:sz w:val="16"/>
          <w:szCs w:val="16"/>
          <w:lang w:val="en-US"/>
        </w:rPr>
        <w:t>-RP-</w:t>
      </w:r>
      <w:r w:rsidR="00766F21" w:rsidRPr="00005BBE">
        <w:rPr>
          <w:rFonts w:asciiTheme="minorHAnsi" w:hAnsiTheme="minorHAnsi" w:cstheme="minorHAnsi"/>
          <w:w w:val="105"/>
          <w:sz w:val="16"/>
          <w:szCs w:val="16"/>
          <w:lang w:val="en-US"/>
        </w:rPr>
        <w:t>03 Document and Record Review Report</w:t>
      </w:r>
      <w:r w:rsidR="001A619F"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before the on-site assessment. As a result of the document and record examination, if the assessment team detects major nonconformities which may inhibit on-site assessment, the assessment process for scopes requested in the scope extension applications shall be continued after the said nonconformities are resolved by the applicant body.</w:t>
      </w:r>
    </w:p>
    <w:p w:rsidR="00F47903" w:rsidRPr="00005BBE" w:rsidRDefault="00F47903" w:rsidP="00F47903">
      <w:pPr>
        <w:widowControl w:val="0"/>
        <w:spacing w:before="7"/>
        <w:rPr>
          <w:rFonts w:asciiTheme="minorHAnsi" w:hAnsiTheme="minorHAnsi" w:cstheme="minorHAnsi"/>
          <w:w w:val="0"/>
          <w:sz w:val="15"/>
          <w:szCs w:val="15"/>
          <w:lang w:val="en-US"/>
        </w:rPr>
      </w:pPr>
    </w:p>
    <w:p w:rsidR="00F47903" w:rsidRPr="00005BBE" w:rsidRDefault="00F47903" w:rsidP="00F47903">
      <w:pPr>
        <w:widowControl w:val="0"/>
        <w:spacing w:line="276" w:lineRule="auto"/>
        <w:ind w:left="106" w:right="122"/>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For laboratories and inspection bodies, if the scope to be extended is the continuation of the previously accredited scope, that is, it does not require any additional method or capability in terms of the measurement capability of the body, scope extension can be made by examining the documents submitted by the body without the need for on-site assessment. Extensions in areas other than these shall be made in accordance with the relevant</w:t>
      </w:r>
      <w:r w:rsidR="007863ED"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xml:space="preserve">, APAC and ILAC/IAF rules. Whenever possible, it is paid attention that the assessments related to the  scope extension requests of the body are carried out together with the surveillance assessments. However, the scope extension requests made after the assessment proposal for surveillance assessments is sent to CAB shall not be evaluated together with that surveillance assessment. In order to evaluate such scope extension applications, it is waited for ongoing assessments to be finalized. The assessment visit to be made in accordance with the request for extending the scope of accreditation shall be planned, carried out and finalized in accordance with this procedure. Since the </w:t>
      </w:r>
      <w:r w:rsidR="002A00C8" w:rsidRPr="00005BBE">
        <w:rPr>
          <w:rFonts w:asciiTheme="minorHAnsi" w:hAnsiTheme="minorHAnsi" w:cstheme="minorHAnsi"/>
          <w:w w:val="105"/>
          <w:sz w:val="16"/>
          <w:szCs w:val="16"/>
          <w:lang w:val="en-US"/>
        </w:rPr>
        <w:t>"</w:t>
      </w:r>
      <w:r w:rsidR="00F5380A">
        <w:rPr>
          <w:rFonts w:asciiTheme="minorHAnsi" w:hAnsiTheme="minorHAnsi" w:cstheme="minorHAnsi"/>
          <w:w w:val="105"/>
          <w:sz w:val="16"/>
          <w:szCs w:val="16"/>
          <w:lang w:val="en-US"/>
        </w:rPr>
        <w:t>IRNAC</w:t>
      </w:r>
      <w:r w:rsidR="007863ED" w:rsidRPr="00005BBE">
        <w:rPr>
          <w:rFonts w:asciiTheme="minorHAnsi" w:hAnsiTheme="minorHAnsi" w:cstheme="minorHAnsi"/>
          <w:w w:val="105"/>
          <w:sz w:val="16"/>
          <w:szCs w:val="16"/>
          <w:lang w:val="en-US"/>
        </w:rPr>
        <w:t>-FR-</w:t>
      </w:r>
      <w:r w:rsidR="00941A2A" w:rsidRPr="00005BBE">
        <w:rPr>
          <w:rFonts w:asciiTheme="minorHAnsi" w:hAnsiTheme="minorHAnsi" w:cstheme="minorHAnsi"/>
          <w:w w:val="105"/>
          <w:sz w:val="16"/>
          <w:szCs w:val="16"/>
          <w:lang w:val="en-US"/>
        </w:rPr>
        <w:t>01 Accreditation Agreement</w:t>
      </w:r>
      <w:r w:rsidR="002A00C8"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previously signed with the body is valid, no new Accreditation Agreement is arranged. While CAB may wait for the next surveillance assessment to request scope extension, scope extensions can also be requested before the date of the surveillance</w:t>
      </w:r>
      <w:r w:rsidRPr="00005BBE">
        <w:rPr>
          <w:rFonts w:asciiTheme="minorHAnsi" w:hAnsiTheme="minorHAnsi" w:cstheme="minorHAnsi"/>
          <w:spacing w:val="21"/>
          <w:w w:val="105"/>
          <w:sz w:val="16"/>
          <w:szCs w:val="16"/>
          <w:lang w:val="en-US"/>
        </w:rPr>
        <w:t xml:space="preserve"> </w:t>
      </w:r>
      <w:r w:rsidRPr="00005BBE">
        <w:rPr>
          <w:rFonts w:asciiTheme="minorHAnsi" w:hAnsiTheme="minorHAnsi" w:cstheme="minorHAnsi"/>
          <w:w w:val="105"/>
          <w:sz w:val="16"/>
          <w:szCs w:val="16"/>
          <w:lang w:val="en-US"/>
        </w:rPr>
        <w:t>assessment.</w:t>
      </w:r>
    </w:p>
    <w:p w:rsidR="00F47903" w:rsidRPr="00005BBE" w:rsidRDefault="00F47903" w:rsidP="00F47903">
      <w:pPr>
        <w:widowControl w:val="0"/>
        <w:spacing w:before="7"/>
        <w:rPr>
          <w:rFonts w:asciiTheme="minorHAnsi" w:hAnsiTheme="minorHAnsi" w:cstheme="minorHAnsi"/>
          <w:w w:val="0"/>
          <w:sz w:val="15"/>
          <w:szCs w:val="15"/>
          <w:lang w:val="en-US"/>
        </w:rPr>
      </w:pPr>
    </w:p>
    <w:p w:rsidR="00F47903" w:rsidRPr="004579DC" w:rsidRDefault="00F47903" w:rsidP="00F47903">
      <w:pPr>
        <w:widowControl w:val="0"/>
        <w:tabs>
          <w:tab w:val="left" w:pos="998"/>
        </w:tabs>
        <w:ind w:left="997" w:hanging="292"/>
        <w:rPr>
          <w:rFonts w:asciiTheme="minorHAnsi" w:hAnsiTheme="minorHAnsi" w:cstheme="minorHAnsi"/>
          <w:b/>
          <w:w w:val="0"/>
          <w:sz w:val="16"/>
          <w:szCs w:val="16"/>
          <w:lang w:val="en-US"/>
        </w:rPr>
      </w:pPr>
      <w:r w:rsidRPr="004579DC">
        <w:rPr>
          <w:rFonts w:asciiTheme="minorHAnsi" w:hAnsiTheme="minorHAnsi" w:cstheme="minorHAnsi"/>
          <w:b/>
          <w:w w:val="103"/>
          <w:sz w:val="16"/>
          <w:szCs w:val="16"/>
          <w:lang w:val="en-US"/>
        </w:rPr>
        <w:t>5.8</w:t>
      </w:r>
      <w:r w:rsidRPr="004579DC">
        <w:rPr>
          <w:rFonts w:asciiTheme="minorHAnsi" w:hAnsiTheme="minorHAnsi" w:cstheme="minorHAnsi"/>
          <w:b/>
          <w:w w:val="103"/>
          <w:sz w:val="16"/>
          <w:szCs w:val="16"/>
          <w:lang w:val="en-US"/>
        </w:rPr>
        <w:tab/>
      </w:r>
      <w:r w:rsidRPr="004579DC">
        <w:rPr>
          <w:rFonts w:asciiTheme="minorHAnsi" w:hAnsiTheme="minorHAnsi" w:cstheme="minorHAnsi"/>
          <w:b/>
          <w:w w:val="105"/>
          <w:sz w:val="16"/>
          <w:szCs w:val="16"/>
          <w:lang w:val="en-US"/>
        </w:rPr>
        <w:t>OBLIGATIONS OF CONFORMITY ASSESSMENT</w:t>
      </w:r>
      <w:r w:rsidRPr="004579DC">
        <w:rPr>
          <w:rFonts w:asciiTheme="minorHAnsi" w:hAnsiTheme="minorHAnsi" w:cstheme="minorHAnsi"/>
          <w:b/>
          <w:spacing w:val="9"/>
          <w:w w:val="105"/>
          <w:sz w:val="16"/>
          <w:szCs w:val="16"/>
          <w:lang w:val="en-US"/>
        </w:rPr>
        <w:t xml:space="preserve"> </w:t>
      </w:r>
      <w:r w:rsidRPr="004579DC">
        <w:rPr>
          <w:rFonts w:asciiTheme="minorHAnsi" w:hAnsiTheme="minorHAnsi" w:cstheme="minorHAnsi"/>
          <w:b/>
          <w:w w:val="105"/>
          <w:sz w:val="16"/>
          <w:szCs w:val="16"/>
          <w:lang w:val="en-US"/>
        </w:rPr>
        <w:t>BODIES</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4579DC" w:rsidRDefault="00F47903" w:rsidP="00F47903">
      <w:pPr>
        <w:widowControl w:val="0"/>
        <w:tabs>
          <w:tab w:val="left" w:pos="1142"/>
        </w:tabs>
        <w:ind w:left="1141" w:hanging="436"/>
        <w:rPr>
          <w:rFonts w:asciiTheme="minorHAnsi" w:hAnsiTheme="minorHAnsi" w:cstheme="minorHAnsi"/>
          <w:b/>
          <w:w w:val="0"/>
          <w:sz w:val="16"/>
          <w:szCs w:val="16"/>
          <w:lang w:val="en-US"/>
        </w:rPr>
      </w:pPr>
      <w:r w:rsidRPr="004579DC">
        <w:rPr>
          <w:rFonts w:asciiTheme="minorHAnsi" w:hAnsiTheme="minorHAnsi" w:cstheme="minorHAnsi"/>
          <w:b/>
          <w:w w:val="103"/>
          <w:sz w:val="16"/>
          <w:szCs w:val="16"/>
          <w:lang w:val="en-US"/>
        </w:rPr>
        <w:t>5.8.1</w:t>
      </w:r>
      <w:r w:rsidRPr="004579DC">
        <w:rPr>
          <w:rFonts w:asciiTheme="minorHAnsi" w:hAnsiTheme="minorHAnsi" w:cstheme="minorHAnsi"/>
          <w:b/>
          <w:w w:val="103"/>
          <w:sz w:val="16"/>
          <w:szCs w:val="16"/>
          <w:lang w:val="en-US"/>
        </w:rPr>
        <w:tab/>
      </w:r>
      <w:r w:rsidRPr="004579DC">
        <w:rPr>
          <w:rFonts w:asciiTheme="minorHAnsi" w:hAnsiTheme="minorHAnsi" w:cstheme="minorHAnsi"/>
          <w:b/>
          <w:w w:val="105"/>
          <w:sz w:val="16"/>
          <w:szCs w:val="16"/>
          <w:lang w:val="en-US"/>
        </w:rPr>
        <w:t>Obligations of</w:t>
      </w:r>
      <w:r w:rsidRPr="004579DC">
        <w:rPr>
          <w:rFonts w:asciiTheme="minorHAnsi" w:hAnsiTheme="minorHAnsi" w:cstheme="minorHAnsi"/>
          <w:b/>
          <w:spacing w:val="-5"/>
          <w:w w:val="105"/>
          <w:sz w:val="16"/>
          <w:szCs w:val="16"/>
          <w:lang w:val="en-US"/>
        </w:rPr>
        <w:t xml:space="preserve"> </w:t>
      </w:r>
      <w:r w:rsidRPr="004579DC">
        <w:rPr>
          <w:rFonts w:asciiTheme="minorHAnsi" w:hAnsiTheme="minorHAnsi" w:cstheme="minorHAnsi"/>
          <w:b/>
          <w:w w:val="105"/>
          <w:sz w:val="16"/>
          <w:szCs w:val="16"/>
          <w:lang w:val="en-US"/>
        </w:rPr>
        <w:t>CAB</w:t>
      </w:r>
    </w:p>
    <w:p w:rsidR="00F47903" w:rsidRPr="00005BBE" w:rsidRDefault="00F47903" w:rsidP="00F47903">
      <w:pPr>
        <w:widowControl w:val="0"/>
        <w:spacing w:before="9"/>
        <w:rPr>
          <w:rFonts w:asciiTheme="minorHAnsi" w:hAnsiTheme="minorHAnsi" w:cstheme="minorHAnsi"/>
          <w:w w:val="0"/>
          <w:sz w:val="18"/>
          <w:szCs w:val="18"/>
          <w:lang w:val="en-US"/>
        </w:rPr>
      </w:pPr>
    </w:p>
    <w:p w:rsidR="00F47903" w:rsidRPr="00005BBE" w:rsidRDefault="00F47903" w:rsidP="00F47903">
      <w:pPr>
        <w:widowControl w:val="0"/>
        <w:ind w:left="106"/>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CABs shall </w:t>
      </w:r>
      <w:r w:rsidR="00C429CE" w:rsidRPr="00005BBE">
        <w:rPr>
          <w:rFonts w:asciiTheme="minorHAnsi" w:hAnsiTheme="minorHAnsi" w:cstheme="minorHAnsi"/>
          <w:w w:val="105"/>
          <w:sz w:val="16"/>
          <w:szCs w:val="16"/>
          <w:lang w:val="en-US"/>
        </w:rPr>
        <w:t>fulfill</w:t>
      </w:r>
      <w:r w:rsidRPr="00005BBE">
        <w:rPr>
          <w:rFonts w:asciiTheme="minorHAnsi" w:hAnsiTheme="minorHAnsi" w:cstheme="minorHAnsi"/>
          <w:w w:val="105"/>
          <w:sz w:val="16"/>
          <w:szCs w:val="16"/>
          <w:lang w:val="en-US"/>
        </w:rPr>
        <w:t xml:space="preserve"> the following</w:t>
      </w:r>
      <w:r w:rsidRPr="00005BBE">
        <w:rPr>
          <w:rFonts w:asciiTheme="minorHAnsi" w:hAnsiTheme="minorHAnsi" w:cstheme="minorHAnsi"/>
          <w:spacing w:val="-2"/>
          <w:w w:val="105"/>
          <w:sz w:val="16"/>
          <w:szCs w:val="16"/>
          <w:lang w:val="en-US"/>
        </w:rPr>
        <w:t xml:space="preserve"> </w:t>
      </w:r>
      <w:r w:rsidRPr="00005BBE">
        <w:rPr>
          <w:rFonts w:asciiTheme="minorHAnsi" w:hAnsiTheme="minorHAnsi" w:cstheme="minorHAnsi"/>
          <w:w w:val="105"/>
          <w:sz w:val="16"/>
          <w:szCs w:val="16"/>
          <w:lang w:val="en-US"/>
        </w:rPr>
        <w:t>obligations.</w:t>
      </w:r>
    </w:p>
    <w:p w:rsidR="00F47903" w:rsidRPr="00005BBE" w:rsidRDefault="00F47903" w:rsidP="00F47903">
      <w:pPr>
        <w:widowControl w:val="0"/>
        <w:spacing w:before="8"/>
        <w:rPr>
          <w:rFonts w:asciiTheme="minorHAnsi" w:hAnsiTheme="minorHAnsi" w:cstheme="minorHAnsi"/>
          <w:w w:val="0"/>
          <w:sz w:val="9"/>
          <w:szCs w:val="9"/>
          <w:lang w:val="en-US"/>
        </w:rPr>
      </w:pPr>
    </w:p>
    <w:p w:rsidR="00F47903" w:rsidRPr="00005BBE" w:rsidRDefault="00F47903" w:rsidP="007863ED">
      <w:pPr>
        <w:widowControl w:val="0"/>
        <w:numPr>
          <w:ilvl w:val="0"/>
          <w:numId w:val="1"/>
        </w:numPr>
        <w:tabs>
          <w:tab w:val="left" w:pos="233"/>
        </w:tabs>
        <w:spacing w:before="105" w:line="276" w:lineRule="auto"/>
        <w:ind w:left="232" w:right="837" w:hanging="127"/>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To always comply with the relevant accreditation standard, the requirements in documents (communiqué, regulations, guidelines, procedures, policies etc.) </w:t>
      </w:r>
      <w:r w:rsidR="0052582E">
        <w:rPr>
          <w:rFonts w:asciiTheme="minorHAnsi" w:hAnsiTheme="minorHAnsi" w:cstheme="minorHAnsi"/>
          <w:w w:val="105"/>
          <w:sz w:val="16"/>
          <w:szCs w:val="16"/>
          <w:lang w:val="en-US"/>
        </w:rPr>
        <w:t>IRNAC</w:t>
      </w:r>
      <w:r w:rsidR="007863ED"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has published for CABs and accreditation rules established by</w:t>
      </w:r>
      <w:r w:rsidRPr="00005BBE">
        <w:rPr>
          <w:rFonts w:asciiTheme="minorHAnsi" w:hAnsiTheme="minorHAnsi" w:cstheme="minorHAnsi"/>
          <w:spacing w:val="24"/>
          <w:w w:val="105"/>
          <w:sz w:val="16"/>
          <w:szCs w:val="16"/>
          <w:lang w:val="en-US"/>
        </w:rPr>
        <w:t xml:space="preserve"> </w:t>
      </w:r>
      <w:r w:rsidRPr="00005BBE">
        <w:rPr>
          <w:rFonts w:asciiTheme="minorHAnsi" w:hAnsiTheme="minorHAnsi" w:cstheme="minorHAnsi"/>
          <w:w w:val="105"/>
          <w:sz w:val="16"/>
          <w:szCs w:val="16"/>
          <w:lang w:val="en-US"/>
        </w:rPr>
        <w:t>ILAC/IAF/APAC.</w:t>
      </w:r>
    </w:p>
    <w:p w:rsidR="00F47903" w:rsidRPr="00005BBE" w:rsidRDefault="00F47903" w:rsidP="00F47903">
      <w:pPr>
        <w:widowControl w:val="0"/>
        <w:numPr>
          <w:ilvl w:val="0"/>
          <w:numId w:val="1"/>
        </w:numPr>
        <w:tabs>
          <w:tab w:val="left" w:pos="233"/>
        </w:tabs>
        <w:spacing w:line="276" w:lineRule="auto"/>
        <w:ind w:left="232" w:right="126" w:hanging="127"/>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To limit its declaration with regard to its accreditation only to the scope it is accredited for. It should establish and implement procedures in a way that helps clients to distinguish between the accredited scope of the conformity assessment services it provides and the areas of activity outside the scope of</w:t>
      </w:r>
      <w:r w:rsidRPr="00005BBE">
        <w:rPr>
          <w:rFonts w:asciiTheme="minorHAnsi" w:hAnsiTheme="minorHAnsi" w:cstheme="minorHAnsi"/>
          <w:spacing w:val="14"/>
          <w:w w:val="105"/>
          <w:sz w:val="16"/>
          <w:szCs w:val="16"/>
          <w:lang w:val="en-US"/>
        </w:rPr>
        <w:t xml:space="preserve"> </w:t>
      </w:r>
      <w:r w:rsidRPr="00005BBE">
        <w:rPr>
          <w:rFonts w:asciiTheme="minorHAnsi" w:hAnsiTheme="minorHAnsi" w:cstheme="minorHAnsi"/>
          <w:w w:val="105"/>
          <w:sz w:val="16"/>
          <w:szCs w:val="16"/>
          <w:lang w:val="en-US"/>
        </w:rPr>
        <w:t>accreditation.</w:t>
      </w:r>
    </w:p>
    <w:p w:rsidR="00F47903" w:rsidRPr="00005BBE" w:rsidRDefault="00F47903" w:rsidP="007863ED">
      <w:pPr>
        <w:widowControl w:val="0"/>
        <w:numPr>
          <w:ilvl w:val="0"/>
          <w:numId w:val="1"/>
        </w:numPr>
        <w:tabs>
          <w:tab w:val="left" w:pos="233"/>
        </w:tabs>
        <w:spacing w:line="276" w:lineRule="auto"/>
        <w:ind w:left="232" w:right="465" w:hanging="127"/>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Not to use its accreditation in a way that would damage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's reputation and cause any dispute and cannot make statements that will disempower or mislead</w:t>
      </w:r>
      <w:r w:rsidR="007863ED"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w:t>
      </w:r>
    </w:p>
    <w:p w:rsidR="00F47903" w:rsidRPr="00005BBE" w:rsidRDefault="00F47903" w:rsidP="007863ED">
      <w:pPr>
        <w:widowControl w:val="0"/>
        <w:numPr>
          <w:ilvl w:val="0"/>
          <w:numId w:val="1"/>
        </w:numPr>
        <w:tabs>
          <w:tab w:val="left" w:pos="233"/>
        </w:tabs>
        <w:spacing w:line="276" w:lineRule="auto"/>
        <w:ind w:left="232" w:right="126" w:hanging="127"/>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In the event of suspension or withdrawal of accreditation, not to use promotional materials with information relating to accreditation and to return all documents related to accreditation which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requests for its</w:t>
      </w:r>
      <w:r w:rsidRPr="00005BBE">
        <w:rPr>
          <w:rFonts w:asciiTheme="minorHAnsi" w:hAnsiTheme="minorHAnsi" w:cstheme="minorHAnsi"/>
          <w:spacing w:val="31"/>
          <w:w w:val="105"/>
          <w:sz w:val="16"/>
          <w:szCs w:val="16"/>
          <w:lang w:val="en-US"/>
        </w:rPr>
        <w:t xml:space="preserve"> </w:t>
      </w:r>
      <w:r w:rsidRPr="00005BBE">
        <w:rPr>
          <w:rFonts w:asciiTheme="minorHAnsi" w:hAnsiTheme="minorHAnsi" w:cstheme="minorHAnsi"/>
          <w:w w:val="105"/>
          <w:sz w:val="16"/>
          <w:szCs w:val="16"/>
          <w:lang w:val="en-US"/>
        </w:rPr>
        <w:t>return.</w:t>
      </w:r>
    </w:p>
    <w:p w:rsidR="00F47903" w:rsidRPr="00005BBE" w:rsidRDefault="00F47903" w:rsidP="00F47903">
      <w:pPr>
        <w:widowControl w:val="0"/>
        <w:numPr>
          <w:ilvl w:val="0"/>
          <w:numId w:val="1"/>
        </w:numPr>
        <w:tabs>
          <w:tab w:val="left" w:pos="233"/>
        </w:tabs>
        <w:spacing w:line="276" w:lineRule="auto"/>
        <w:ind w:left="232" w:right="346" w:hanging="127"/>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In the event of suspension or withdrawal of accreditation, to immediately cease the use of material that shows its accredited status, and stop advertisements that indicate the status of an accredited</w:t>
      </w:r>
      <w:r w:rsidRPr="00005BBE">
        <w:rPr>
          <w:rFonts w:asciiTheme="minorHAnsi" w:hAnsiTheme="minorHAnsi" w:cstheme="minorHAnsi"/>
          <w:spacing w:val="25"/>
          <w:w w:val="105"/>
          <w:sz w:val="16"/>
          <w:szCs w:val="16"/>
          <w:lang w:val="en-US"/>
        </w:rPr>
        <w:t xml:space="preserve"> </w:t>
      </w:r>
      <w:r w:rsidRPr="00005BBE">
        <w:rPr>
          <w:rFonts w:asciiTheme="minorHAnsi" w:hAnsiTheme="minorHAnsi" w:cstheme="minorHAnsi"/>
          <w:w w:val="105"/>
          <w:sz w:val="16"/>
          <w:szCs w:val="16"/>
          <w:lang w:val="en-US"/>
        </w:rPr>
        <w:t>organization.</w:t>
      </w:r>
    </w:p>
    <w:p w:rsidR="00F47903" w:rsidRPr="00005BBE" w:rsidRDefault="00F47903" w:rsidP="007863ED">
      <w:pPr>
        <w:widowControl w:val="0"/>
        <w:numPr>
          <w:ilvl w:val="0"/>
          <w:numId w:val="1"/>
        </w:numPr>
        <w:tabs>
          <w:tab w:val="left" w:pos="233"/>
        </w:tabs>
        <w:spacing w:line="276" w:lineRule="auto"/>
        <w:ind w:left="232" w:right="127" w:hanging="127"/>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CAB, whose accreditation is withdrawn or scope is reduced, shall inform its clients about the withdrawal of accreditation/reduced scope and its consequences. It shall also submit the records of its activities about this matter to</w:t>
      </w:r>
      <w:r w:rsidR="007863ED"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w:t>
      </w:r>
    </w:p>
    <w:p w:rsidR="00F47903" w:rsidRPr="00005BBE" w:rsidRDefault="00F47903" w:rsidP="00FA486C">
      <w:pPr>
        <w:widowControl w:val="0"/>
        <w:numPr>
          <w:ilvl w:val="0"/>
          <w:numId w:val="1"/>
        </w:numPr>
        <w:tabs>
          <w:tab w:val="left" w:pos="233"/>
        </w:tabs>
        <w:spacing w:line="276" w:lineRule="auto"/>
        <w:ind w:left="232" w:right="798" w:hanging="127"/>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To prevent its accreditation from being used in a way that means the conformity of a product, process, system or person </w:t>
      </w:r>
      <w:r w:rsidRPr="00005BBE">
        <w:rPr>
          <w:rFonts w:asciiTheme="minorHAnsi" w:hAnsiTheme="minorHAnsi" w:cstheme="minorHAnsi"/>
          <w:w w:val="105"/>
          <w:sz w:val="16"/>
          <w:szCs w:val="16"/>
          <w:lang w:val="en-US"/>
        </w:rPr>
        <w:lastRenderedPageBreak/>
        <w:t>has been approved by the</w:t>
      </w:r>
      <w:r w:rsidR="00FA486C"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w:t>
      </w:r>
    </w:p>
    <w:p w:rsidR="00F47903" w:rsidRPr="00005BBE" w:rsidRDefault="00F47903" w:rsidP="00F47903">
      <w:pPr>
        <w:widowControl w:val="0"/>
        <w:numPr>
          <w:ilvl w:val="0"/>
          <w:numId w:val="1"/>
        </w:numPr>
        <w:tabs>
          <w:tab w:val="left" w:pos="233"/>
        </w:tabs>
        <w:spacing w:line="186" w:lineRule="exact"/>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To prevent any misleading use of any accreditation document, brand (mark), report or any part of</w:t>
      </w:r>
      <w:r w:rsidRPr="00005BBE">
        <w:rPr>
          <w:rFonts w:asciiTheme="minorHAnsi" w:hAnsiTheme="minorHAnsi" w:cstheme="minorHAnsi"/>
          <w:spacing w:val="31"/>
          <w:w w:val="105"/>
          <w:sz w:val="16"/>
          <w:szCs w:val="16"/>
          <w:lang w:val="en-US"/>
        </w:rPr>
        <w:t xml:space="preserve"> </w:t>
      </w:r>
      <w:r w:rsidRPr="00005BBE">
        <w:rPr>
          <w:rFonts w:asciiTheme="minorHAnsi" w:hAnsiTheme="minorHAnsi" w:cstheme="minorHAnsi"/>
          <w:w w:val="105"/>
          <w:sz w:val="16"/>
          <w:szCs w:val="16"/>
          <w:lang w:val="en-US"/>
        </w:rPr>
        <w:t>them.</w:t>
      </w:r>
    </w:p>
    <w:p w:rsidR="00F47903" w:rsidRPr="00005BBE" w:rsidRDefault="00F47903" w:rsidP="00FA486C">
      <w:pPr>
        <w:widowControl w:val="0"/>
        <w:numPr>
          <w:ilvl w:val="0"/>
          <w:numId w:val="1"/>
        </w:numPr>
        <w:tabs>
          <w:tab w:val="left" w:pos="233"/>
        </w:tabs>
        <w:spacing w:before="29" w:line="276" w:lineRule="auto"/>
        <w:ind w:left="232" w:right="226" w:hanging="127"/>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To comply with rules established by </w:t>
      </w:r>
      <w:r w:rsidR="0052582E">
        <w:rPr>
          <w:rFonts w:asciiTheme="minorHAnsi" w:hAnsiTheme="minorHAnsi" w:cstheme="minorHAnsi"/>
          <w:w w:val="105"/>
          <w:sz w:val="16"/>
          <w:szCs w:val="16"/>
          <w:lang w:val="en-US"/>
        </w:rPr>
        <w:t>IRNAC</w:t>
      </w:r>
      <w:r w:rsidR="00FA486C"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in references made in communication tools such as documents, brochures or advertising materials regarding its accreditation status. In advertising, promotional activities and public information activities, it shall comply with the requirements specified in the relevant national and international documents, and fulfill the requirements of correction requests and warnings from </w:t>
      </w:r>
      <w:r w:rsidR="0052582E">
        <w:rPr>
          <w:rFonts w:asciiTheme="minorHAnsi" w:hAnsiTheme="minorHAnsi" w:cstheme="minorHAnsi"/>
          <w:w w:val="105"/>
          <w:sz w:val="16"/>
          <w:szCs w:val="16"/>
          <w:lang w:val="en-US"/>
        </w:rPr>
        <w:t>IRNAC</w:t>
      </w:r>
      <w:r w:rsidR="00FA486C"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in this</w:t>
      </w:r>
      <w:r w:rsidRPr="00005BBE">
        <w:rPr>
          <w:rFonts w:asciiTheme="minorHAnsi" w:hAnsiTheme="minorHAnsi" w:cstheme="minorHAnsi"/>
          <w:spacing w:val="16"/>
          <w:w w:val="105"/>
          <w:sz w:val="16"/>
          <w:szCs w:val="16"/>
          <w:lang w:val="en-US"/>
        </w:rPr>
        <w:t xml:space="preserve"> </w:t>
      </w:r>
      <w:r w:rsidRPr="00005BBE">
        <w:rPr>
          <w:rFonts w:asciiTheme="minorHAnsi" w:hAnsiTheme="minorHAnsi" w:cstheme="minorHAnsi"/>
          <w:w w:val="105"/>
          <w:sz w:val="16"/>
          <w:szCs w:val="16"/>
          <w:lang w:val="en-US"/>
        </w:rPr>
        <w:t>regard.</w:t>
      </w:r>
    </w:p>
    <w:p w:rsidR="00B651DE" w:rsidRPr="00005BBE" w:rsidRDefault="00F47903" w:rsidP="00FA486C">
      <w:pPr>
        <w:widowControl w:val="0"/>
        <w:numPr>
          <w:ilvl w:val="0"/>
          <w:numId w:val="1"/>
        </w:numPr>
        <w:tabs>
          <w:tab w:val="left" w:pos="233"/>
        </w:tabs>
        <w:spacing w:line="276" w:lineRule="auto"/>
        <w:ind w:left="142" w:right="1184" w:hanging="26"/>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To notify </w:t>
      </w:r>
      <w:r w:rsidR="0052582E">
        <w:rPr>
          <w:rFonts w:asciiTheme="minorHAnsi" w:hAnsiTheme="minorHAnsi" w:cstheme="minorHAnsi"/>
          <w:w w:val="105"/>
          <w:sz w:val="16"/>
          <w:szCs w:val="16"/>
          <w:lang w:val="en-US"/>
        </w:rPr>
        <w:t>IRNAC</w:t>
      </w:r>
      <w:r w:rsidR="00FA486C"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 xml:space="preserve">of the following important changes regarding its accreditation within due time: </w:t>
      </w:r>
    </w:p>
    <w:p w:rsidR="00F47903" w:rsidRPr="00005BBE" w:rsidRDefault="00F47903" w:rsidP="00B651DE">
      <w:pPr>
        <w:pStyle w:val="ListeParagraf"/>
        <w:widowControl w:val="0"/>
        <w:numPr>
          <w:ilvl w:val="0"/>
          <w:numId w:val="11"/>
        </w:numPr>
        <w:tabs>
          <w:tab w:val="left" w:pos="233"/>
        </w:tabs>
        <w:spacing w:line="276" w:lineRule="auto"/>
        <w:ind w:right="1184"/>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Legal, commercial or organizational</w:t>
      </w:r>
      <w:r w:rsidRPr="00005BBE">
        <w:rPr>
          <w:rFonts w:asciiTheme="minorHAnsi" w:hAnsiTheme="minorHAnsi" w:cstheme="minorHAnsi"/>
          <w:spacing w:val="10"/>
          <w:w w:val="105"/>
          <w:sz w:val="16"/>
          <w:szCs w:val="16"/>
          <w:lang w:val="en-US"/>
        </w:rPr>
        <w:t xml:space="preserve"> </w:t>
      </w:r>
      <w:r w:rsidRPr="00005BBE">
        <w:rPr>
          <w:rFonts w:asciiTheme="minorHAnsi" w:hAnsiTheme="minorHAnsi" w:cstheme="minorHAnsi"/>
          <w:w w:val="105"/>
          <w:sz w:val="16"/>
          <w:szCs w:val="16"/>
          <w:lang w:val="en-US"/>
        </w:rPr>
        <w:t>status,</w:t>
      </w:r>
      <w:r w:rsidR="00EE6DE7" w:rsidRPr="00005BBE">
        <w:rPr>
          <w:rFonts w:asciiTheme="minorHAnsi" w:hAnsiTheme="minorHAnsi" w:cstheme="minorHAnsi"/>
          <w:w w:val="0"/>
          <w:sz w:val="16"/>
          <w:szCs w:val="16"/>
          <w:lang w:val="en-US"/>
        </w:rPr>
        <w:t xml:space="preserve"> </w:t>
      </w:r>
      <w:r w:rsidRPr="00005BBE">
        <w:rPr>
          <w:rFonts w:asciiTheme="minorHAnsi" w:hAnsiTheme="minorHAnsi" w:cstheme="minorHAnsi"/>
          <w:w w:val="105"/>
          <w:sz w:val="16"/>
          <w:szCs w:val="16"/>
          <w:lang w:val="en-US"/>
        </w:rPr>
        <w:t>Organizational structure, top management and authorized personnel, Main policies and procedures,</w:t>
      </w:r>
    </w:p>
    <w:p w:rsidR="00F47903" w:rsidRPr="00005BBE" w:rsidRDefault="00F47903" w:rsidP="00B651DE">
      <w:pPr>
        <w:pStyle w:val="ListeParagraf"/>
        <w:widowControl w:val="0"/>
        <w:numPr>
          <w:ilvl w:val="0"/>
          <w:numId w:val="11"/>
        </w:numPr>
        <w:spacing w:line="186" w:lineRule="exact"/>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Locations, settlement status and resources (personnel and equipment, etc.),</w:t>
      </w:r>
    </w:p>
    <w:p w:rsidR="00F47903" w:rsidRPr="00005BBE" w:rsidRDefault="00F47903" w:rsidP="00B651DE">
      <w:pPr>
        <w:pStyle w:val="ListeParagraf"/>
        <w:widowControl w:val="0"/>
        <w:numPr>
          <w:ilvl w:val="0"/>
          <w:numId w:val="11"/>
        </w:numPr>
        <w:spacing w:before="31" w:line="276" w:lineRule="auto"/>
        <w:ind w:right="331"/>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Other matters that may affect its activities within the scope of accreditation and its ability to meet accreditation requirements Changes in scope, representation, address and persons related to abroad activities</w:t>
      </w:r>
    </w:p>
    <w:p w:rsidR="00F47903" w:rsidRPr="00005BBE" w:rsidRDefault="00F47903" w:rsidP="00F47903">
      <w:pPr>
        <w:widowControl w:val="0"/>
        <w:numPr>
          <w:ilvl w:val="0"/>
          <w:numId w:val="1"/>
        </w:numPr>
        <w:tabs>
          <w:tab w:val="left" w:pos="233"/>
        </w:tabs>
        <w:spacing w:before="105" w:line="276" w:lineRule="auto"/>
        <w:ind w:left="232" w:right="623" w:hanging="127"/>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To pay the charges to be accrued for accreditation within the period and conditions specified in accordance with </w:t>
      </w:r>
      <w:r w:rsidR="006276A3"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FA486C" w:rsidRPr="007F7855">
        <w:rPr>
          <w:rFonts w:asciiTheme="minorHAnsi" w:hAnsiTheme="minorHAnsi" w:cstheme="minorHAnsi"/>
          <w:b/>
          <w:w w:val="105"/>
          <w:sz w:val="16"/>
          <w:szCs w:val="16"/>
          <w:lang w:val="en-US"/>
        </w:rPr>
        <w:t>–G-</w:t>
      </w:r>
      <w:r w:rsidR="00F30064" w:rsidRPr="007F7855">
        <w:rPr>
          <w:rFonts w:asciiTheme="minorHAnsi" w:hAnsiTheme="minorHAnsi" w:cstheme="minorHAnsi"/>
          <w:b/>
          <w:w w:val="105"/>
          <w:sz w:val="16"/>
          <w:szCs w:val="16"/>
          <w:lang w:val="en-US"/>
        </w:rPr>
        <w:t>21 Accreditation Fees Guide</w:t>
      </w:r>
      <w:r w:rsidR="006276A3" w:rsidRPr="00005BBE">
        <w:rPr>
          <w:rFonts w:asciiTheme="minorHAnsi" w:hAnsiTheme="minorHAnsi" w:cstheme="minorHAnsi"/>
          <w:w w:val="105"/>
          <w:sz w:val="16"/>
          <w:szCs w:val="16"/>
          <w:lang w:val="en-US"/>
        </w:rPr>
        <w:t>"</w:t>
      </w:r>
      <w:r w:rsidR="00F30064" w:rsidRPr="00005BBE">
        <w:rPr>
          <w:rFonts w:asciiTheme="minorHAnsi" w:hAnsiTheme="minorHAnsi" w:cstheme="minorHAnsi"/>
          <w:w w:val="105"/>
          <w:sz w:val="16"/>
          <w:szCs w:val="16"/>
          <w:lang w:val="en-US"/>
        </w:rPr>
        <w:t>.</w:t>
      </w:r>
    </w:p>
    <w:p w:rsidR="00F47903" w:rsidRPr="00005BBE" w:rsidRDefault="00F47903" w:rsidP="001F5EB7">
      <w:pPr>
        <w:widowControl w:val="0"/>
        <w:numPr>
          <w:ilvl w:val="0"/>
          <w:numId w:val="1"/>
        </w:numPr>
        <w:tabs>
          <w:tab w:val="left" w:pos="233"/>
        </w:tabs>
        <w:spacing w:line="276" w:lineRule="auto"/>
        <w:ind w:left="232" w:right="252" w:hanging="127"/>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To have an adequate professional liability insurance covering the conformity assessment activities to which it is accredited (however, it is sufficient for public bodies to make a declaration of</w:t>
      </w:r>
      <w:r w:rsidRPr="00005BBE">
        <w:rPr>
          <w:rFonts w:asciiTheme="minorHAnsi" w:hAnsiTheme="minorHAnsi" w:cstheme="minorHAnsi"/>
          <w:spacing w:val="24"/>
          <w:w w:val="105"/>
          <w:sz w:val="16"/>
          <w:szCs w:val="16"/>
          <w:lang w:val="en-US"/>
        </w:rPr>
        <w:t xml:space="preserve"> </w:t>
      </w:r>
      <w:r w:rsidRPr="00005BBE">
        <w:rPr>
          <w:rFonts w:asciiTheme="minorHAnsi" w:hAnsiTheme="minorHAnsi" w:cstheme="minorHAnsi"/>
          <w:w w:val="105"/>
          <w:sz w:val="16"/>
          <w:szCs w:val="16"/>
          <w:lang w:val="en-US"/>
        </w:rPr>
        <w:t>assurance).</w:t>
      </w:r>
    </w:p>
    <w:p w:rsidR="00F47903" w:rsidRPr="00005BBE" w:rsidRDefault="00F47903" w:rsidP="00F7004E">
      <w:pPr>
        <w:widowControl w:val="0"/>
        <w:numPr>
          <w:ilvl w:val="0"/>
          <w:numId w:val="1"/>
        </w:numPr>
        <w:tabs>
          <w:tab w:val="left" w:pos="233"/>
        </w:tabs>
        <w:spacing w:before="1"/>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To record processes in areas reported by </w:t>
      </w:r>
      <w:r w:rsidR="0052582E">
        <w:rPr>
          <w:rFonts w:asciiTheme="minorHAnsi" w:hAnsiTheme="minorHAnsi" w:cstheme="minorHAnsi"/>
          <w:w w:val="105"/>
          <w:sz w:val="16"/>
          <w:szCs w:val="16"/>
          <w:lang w:val="en-US"/>
        </w:rPr>
        <w:t>IRNAC</w:t>
      </w:r>
      <w:r w:rsidR="00F7004E"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with video recording, vehicle tracking system and other electronic recording</w:t>
      </w:r>
      <w:r w:rsidRPr="00005BBE">
        <w:rPr>
          <w:rFonts w:asciiTheme="minorHAnsi" w:hAnsiTheme="minorHAnsi" w:cstheme="minorHAnsi"/>
          <w:spacing w:val="19"/>
          <w:w w:val="105"/>
          <w:sz w:val="16"/>
          <w:szCs w:val="16"/>
          <w:lang w:val="en-US"/>
        </w:rPr>
        <w:t xml:space="preserve"> </w:t>
      </w:r>
      <w:r w:rsidRPr="00005BBE">
        <w:rPr>
          <w:rFonts w:asciiTheme="minorHAnsi" w:hAnsiTheme="minorHAnsi" w:cstheme="minorHAnsi"/>
          <w:w w:val="105"/>
          <w:sz w:val="16"/>
          <w:szCs w:val="16"/>
          <w:lang w:val="en-US"/>
        </w:rPr>
        <w:t>systems.</w:t>
      </w:r>
    </w:p>
    <w:p w:rsidR="00F47903" w:rsidRPr="00005BBE" w:rsidRDefault="00F47903" w:rsidP="00F7004E">
      <w:pPr>
        <w:widowControl w:val="0"/>
        <w:numPr>
          <w:ilvl w:val="0"/>
          <w:numId w:val="1"/>
        </w:numPr>
        <w:tabs>
          <w:tab w:val="left" w:pos="233"/>
        </w:tabs>
        <w:spacing w:before="33" w:line="276" w:lineRule="auto"/>
        <w:ind w:left="232" w:right="614" w:hanging="127"/>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To provide service CAB clients accredited by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xml:space="preserve">in accordance with the provisions of the standard it is accredited for and stipulated requirements within </w:t>
      </w:r>
      <w:r w:rsidR="0052582E">
        <w:rPr>
          <w:rFonts w:asciiTheme="minorHAnsi" w:hAnsiTheme="minorHAnsi" w:cstheme="minorHAnsi"/>
          <w:w w:val="105"/>
          <w:sz w:val="16"/>
          <w:szCs w:val="16"/>
          <w:lang w:val="en-US"/>
        </w:rPr>
        <w:t>IRNAC</w:t>
      </w:r>
      <w:r w:rsidR="00F7004E"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rules.</w:t>
      </w:r>
    </w:p>
    <w:p w:rsidR="00F47903" w:rsidRPr="00005BBE" w:rsidRDefault="00F47903" w:rsidP="00F7004E">
      <w:pPr>
        <w:widowControl w:val="0"/>
        <w:numPr>
          <w:ilvl w:val="0"/>
          <w:numId w:val="1"/>
        </w:numPr>
        <w:tabs>
          <w:tab w:val="left" w:pos="233"/>
        </w:tabs>
        <w:spacing w:line="186" w:lineRule="exact"/>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To enter data regarding its conformity assessment activities into </w:t>
      </w:r>
      <w:r w:rsidR="0052582E">
        <w:rPr>
          <w:rFonts w:asciiTheme="minorHAnsi" w:hAnsiTheme="minorHAnsi" w:cstheme="minorHAnsi"/>
          <w:w w:val="105"/>
          <w:sz w:val="16"/>
          <w:szCs w:val="16"/>
          <w:lang w:val="en-US"/>
        </w:rPr>
        <w:t>IRNAC</w:t>
      </w:r>
      <w:r w:rsidR="00F7004E"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web applications and fulfil other similar</w:t>
      </w:r>
      <w:r w:rsidRPr="00005BBE">
        <w:rPr>
          <w:rFonts w:asciiTheme="minorHAnsi" w:hAnsiTheme="minorHAnsi" w:cstheme="minorHAnsi"/>
          <w:spacing w:val="28"/>
          <w:w w:val="105"/>
          <w:sz w:val="16"/>
          <w:szCs w:val="16"/>
          <w:lang w:val="en-US"/>
        </w:rPr>
        <w:t xml:space="preserve"> </w:t>
      </w:r>
      <w:r w:rsidRPr="00005BBE">
        <w:rPr>
          <w:rFonts w:asciiTheme="minorHAnsi" w:hAnsiTheme="minorHAnsi" w:cstheme="minorHAnsi"/>
          <w:w w:val="105"/>
          <w:sz w:val="16"/>
          <w:szCs w:val="16"/>
          <w:lang w:val="en-US"/>
        </w:rPr>
        <w:t>obligations.</w:t>
      </w:r>
    </w:p>
    <w:p w:rsidR="00F47903" w:rsidRPr="00005BBE" w:rsidRDefault="00F47903" w:rsidP="00F7004E">
      <w:pPr>
        <w:widowControl w:val="0"/>
        <w:numPr>
          <w:ilvl w:val="0"/>
          <w:numId w:val="1"/>
        </w:numPr>
        <w:tabs>
          <w:tab w:val="left" w:pos="233"/>
        </w:tabs>
        <w:spacing w:before="33" w:line="276" w:lineRule="auto"/>
        <w:ind w:left="232" w:right="532" w:hanging="127"/>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The agreement between </w:t>
      </w:r>
      <w:r w:rsidR="0052582E">
        <w:rPr>
          <w:rFonts w:asciiTheme="minorHAnsi" w:hAnsiTheme="minorHAnsi" w:cstheme="minorHAnsi"/>
          <w:w w:val="105"/>
          <w:sz w:val="16"/>
          <w:szCs w:val="16"/>
          <w:lang w:val="en-US"/>
        </w:rPr>
        <w:t>IRNAC</w:t>
      </w:r>
      <w:r w:rsidR="00F7004E"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and CAB does not prevent CAB from fulfilling its legal obligations and responsibilities to a third party. All legal, financial and technical responsibility by third parties with regard to the use of the document within the scope of accreditation belongs to the Conformity Assessment</w:t>
      </w:r>
      <w:r w:rsidRPr="00005BBE">
        <w:rPr>
          <w:rFonts w:asciiTheme="minorHAnsi" w:hAnsiTheme="minorHAnsi" w:cstheme="minorHAnsi"/>
          <w:spacing w:val="14"/>
          <w:w w:val="105"/>
          <w:sz w:val="16"/>
          <w:szCs w:val="16"/>
          <w:lang w:val="en-US"/>
        </w:rPr>
        <w:t xml:space="preserve"> </w:t>
      </w:r>
      <w:r w:rsidRPr="00005BBE">
        <w:rPr>
          <w:rFonts w:asciiTheme="minorHAnsi" w:hAnsiTheme="minorHAnsi" w:cstheme="minorHAnsi"/>
          <w:w w:val="105"/>
          <w:sz w:val="16"/>
          <w:szCs w:val="16"/>
          <w:lang w:val="en-US"/>
        </w:rPr>
        <w:t>Body.</w:t>
      </w:r>
    </w:p>
    <w:p w:rsidR="00F47903" w:rsidRPr="00005BBE" w:rsidRDefault="00F47903" w:rsidP="00F47903">
      <w:pPr>
        <w:widowControl w:val="0"/>
        <w:numPr>
          <w:ilvl w:val="0"/>
          <w:numId w:val="1"/>
        </w:numPr>
        <w:tabs>
          <w:tab w:val="left" w:pos="233"/>
        </w:tabs>
        <w:spacing w:line="185" w:lineRule="exact"/>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To keep records of its activities within the scope of its accreditation for at least 5 years, unless there is a different special</w:t>
      </w:r>
      <w:r w:rsidRPr="00005BBE">
        <w:rPr>
          <w:rFonts w:asciiTheme="minorHAnsi" w:hAnsiTheme="minorHAnsi" w:cstheme="minorHAnsi"/>
          <w:spacing w:val="27"/>
          <w:w w:val="105"/>
          <w:sz w:val="16"/>
          <w:szCs w:val="16"/>
          <w:lang w:val="en-US"/>
        </w:rPr>
        <w:t xml:space="preserve"> </w:t>
      </w:r>
      <w:r w:rsidRPr="00005BBE">
        <w:rPr>
          <w:rFonts w:asciiTheme="minorHAnsi" w:hAnsiTheme="minorHAnsi" w:cstheme="minorHAnsi"/>
          <w:w w:val="105"/>
          <w:sz w:val="16"/>
          <w:szCs w:val="16"/>
          <w:lang w:val="en-US"/>
        </w:rPr>
        <w:t>regulation.</w:t>
      </w:r>
    </w:p>
    <w:p w:rsidR="00F47903" w:rsidRPr="00005BBE" w:rsidRDefault="00F47903" w:rsidP="00F7004E">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To provide necessary cooperation for the investigation and resolution of complaints about its accreditation directed by</w:t>
      </w:r>
      <w:r w:rsidR="00F7004E"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w:t>
      </w:r>
    </w:p>
    <w:p w:rsidR="00F47903" w:rsidRPr="00005BBE" w:rsidRDefault="00F47903" w:rsidP="00F47903">
      <w:pPr>
        <w:widowControl w:val="0"/>
        <w:numPr>
          <w:ilvl w:val="0"/>
          <w:numId w:val="1"/>
        </w:numPr>
        <w:tabs>
          <w:tab w:val="left" w:pos="233"/>
        </w:tabs>
        <w:spacing w:before="33"/>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To notify the affected clients without delay about the suspension, reduction and withdrawal of its accreditation and the</w:t>
      </w:r>
      <w:r w:rsidRPr="00005BBE">
        <w:rPr>
          <w:rFonts w:asciiTheme="minorHAnsi" w:hAnsiTheme="minorHAnsi" w:cstheme="minorHAnsi"/>
          <w:spacing w:val="14"/>
          <w:w w:val="105"/>
          <w:sz w:val="16"/>
          <w:szCs w:val="16"/>
          <w:lang w:val="en-US"/>
        </w:rPr>
        <w:t xml:space="preserve"> </w:t>
      </w:r>
      <w:r w:rsidRPr="00005BBE">
        <w:rPr>
          <w:rFonts w:asciiTheme="minorHAnsi" w:hAnsiTheme="minorHAnsi" w:cstheme="minorHAnsi"/>
          <w:w w:val="105"/>
          <w:sz w:val="16"/>
          <w:szCs w:val="16"/>
          <w:lang w:val="en-US"/>
        </w:rPr>
        <w:t>consequences.</w:t>
      </w:r>
    </w:p>
    <w:p w:rsidR="00F47903" w:rsidRPr="00005BBE" w:rsidRDefault="00F47903" w:rsidP="00F7004E">
      <w:pPr>
        <w:widowControl w:val="0"/>
        <w:numPr>
          <w:ilvl w:val="0"/>
          <w:numId w:val="1"/>
        </w:numPr>
        <w:tabs>
          <w:tab w:val="left" w:pos="233"/>
        </w:tabs>
        <w:spacing w:before="34" w:line="276" w:lineRule="auto"/>
        <w:ind w:left="232" w:right="649" w:hanging="127"/>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To agree to include Clauses in the contracts made with its clients that will enable </w:t>
      </w:r>
      <w:r w:rsidR="0052582E">
        <w:rPr>
          <w:rFonts w:asciiTheme="minorHAnsi" w:hAnsiTheme="minorHAnsi" w:cstheme="minorHAnsi"/>
          <w:w w:val="105"/>
          <w:sz w:val="16"/>
          <w:szCs w:val="16"/>
          <w:lang w:val="en-US"/>
        </w:rPr>
        <w:t>IRNAC</w:t>
      </w:r>
      <w:r w:rsidR="00F7004E"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to visit them on site and obtain the necessary information about the assessment performed by the CAB, when necessary and</w:t>
      </w:r>
      <w:r w:rsidRPr="00005BBE">
        <w:rPr>
          <w:rFonts w:asciiTheme="minorHAnsi" w:hAnsiTheme="minorHAnsi" w:cstheme="minorHAnsi"/>
          <w:spacing w:val="25"/>
          <w:w w:val="105"/>
          <w:sz w:val="16"/>
          <w:szCs w:val="16"/>
          <w:lang w:val="en-US"/>
        </w:rPr>
        <w:t xml:space="preserve"> </w:t>
      </w:r>
      <w:r w:rsidRPr="00005BBE">
        <w:rPr>
          <w:rFonts w:asciiTheme="minorHAnsi" w:hAnsiTheme="minorHAnsi" w:cstheme="minorHAnsi"/>
          <w:w w:val="105"/>
          <w:sz w:val="16"/>
          <w:szCs w:val="16"/>
          <w:lang w:val="en-US"/>
        </w:rPr>
        <w:t>applicable.</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005BBE" w:rsidRDefault="00F47903" w:rsidP="00F47903">
      <w:pPr>
        <w:widowControl w:val="0"/>
        <w:ind w:left="106"/>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In addition, CABs are obliged to fulfill all obligations under th</w:t>
      </w:r>
      <w:r w:rsidR="007E4A66" w:rsidRPr="00005BBE">
        <w:rPr>
          <w:rFonts w:asciiTheme="minorHAnsi" w:hAnsiTheme="minorHAnsi" w:cstheme="minorHAnsi"/>
          <w:w w:val="105"/>
          <w:sz w:val="16"/>
          <w:szCs w:val="16"/>
          <w:lang w:val="en-US"/>
        </w:rPr>
        <w:t xml:space="preserve">e </w:t>
      </w:r>
      <w:r w:rsidR="003C140D"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F7004E" w:rsidRPr="003F2F20">
        <w:rPr>
          <w:rFonts w:asciiTheme="minorHAnsi" w:hAnsiTheme="minorHAnsi" w:cstheme="minorHAnsi"/>
          <w:b/>
          <w:w w:val="105"/>
          <w:sz w:val="16"/>
          <w:szCs w:val="16"/>
          <w:lang w:val="en-US"/>
        </w:rPr>
        <w:t>-FR-</w:t>
      </w:r>
      <w:r w:rsidR="007E4A66" w:rsidRPr="003F2F20">
        <w:rPr>
          <w:rFonts w:asciiTheme="minorHAnsi" w:hAnsiTheme="minorHAnsi" w:cstheme="minorHAnsi"/>
          <w:b/>
          <w:w w:val="105"/>
          <w:sz w:val="16"/>
          <w:szCs w:val="16"/>
          <w:lang w:val="en-US"/>
        </w:rPr>
        <w:t>01 Accreditation Agreement</w:t>
      </w:r>
      <w:r w:rsidR="003C140D"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they have signed with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5D14D6" w:rsidRDefault="00F47903" w:rsidP="00F47903">
      <w:pPr>
        <w:widowControl w:val="0"/>
        <w:tabs>
          <w:tab w:val="left" w:pos="1142"/>
        </w:tabs>
        <w:spacing w:before="1"/>
        <w:ind w:left="1141" w:hanging="436"/>
        <w:rPr>
          <w:rFonts w:asciiTheme="minorHAnsi" w:hAnsiTheme="minorHAnsi" w:cstheme="minorHAnsi"/>
          <w:b/>
          <w:w w:val="0"/>
          <w:sz w:val="16"/>
          <w:szCs w:val="16"/>
          <w:lang w:val="en-US"/>
        </w:rPr>
      </w:pPr>
      <w:r w:rsidRPr="005D14D6">
        <w:rPr>
          <w:rFonts w:asciiTheme="minorHAnsi" w:hAnsiTheme="minorHAnsi" w:cstheme="minorHAnsi"/>
          <w:b/>
          <w:w w:val="103"/>
          <w:sz w:val="16"/>
          <w:szCs w:val="16"/>
          <w:lang w:val="en-US"/>
        </w:rPr>
        <w:t>5.8.2</w:t>
      </w:r>
      <w:r w:rsidRPr="005D14D6">
        <w:rPr>
          <w:rFonts w:asciiTheme="minorHAnsi" w:hAnsiTheme="minorHAnsi" w:cstheme="minorHAnsi"/>
          <w:b/>
          <w:w w:val="103"/>
          <w:sz w:val="16"/>
          <w:szCs w:val="16"/>
          <w:lang w:val="en-US"/>
        </w:rPr>
        <w:tab/>
      </w:r>
      <w:r w:rsidRPr="005D14D6">
        <w:rPr>
          <w:rFonts w:asciiTheme="minorHAnsi" w:hAnsiTheme="minorHAnsi" w:cstheme="minorHAnsi"/>
          <w:b/>
          <w:w w:val="105"/>
          <w:sz w:val="16"/>
          <w:szCs w:val="16"/>
          <w:lang w:val="en-US"/>
        </w:rPr>
        <w:t>OBLIGATIONS REGARDING THE USE OF</w:t>
      </w:r>
      <w:r w:rsidRPr="005D14D6">
        <w:rPr>
          <w:rFonts w:asciiTheme="minorHAnsi" w:hAnsiTheme="minorHAnsi" w:cstheme="minorHAnsi"/>
          <w:b/>
          <w:spacing w:val="12"/>
          <w:w w:val="105"/>
          <w:sz w:val="16"/>
          <w:szCs w:val="16"/>
          <w:lang w:val="en-US"/>
        </w:rPr>
        <w:t xml:space="preserve"> </w:t>
      </w:r>
      <w:r w:rsidRPr="005D14D6">
        <w:rPr>
          <w:rFonts w:asciiTheme="minorHAnsi" w:hAnsiTheme="minorHAnsi" w:cstheme="minorHAnsi"/>
          <w:b/>
          <w:w w:val="105"/>
          <w:sz w:val="16"/>
          <w:szCs w:val="16"/>
          <w:lang w:val="en-US"/>
        </w:rPr>
        <w:t>SUBCONTRACTORS</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5D14D6" w:rsidRDefault="00F47903" w:rsidP="00F47903">
      <w:pPr>
        <w:widowControl w:val="0"/>
        <w:tabs>
          <w:tab w:val="left" w:pos="1287"/>
        </w:tabs>
        <w:ind w:left="1286" w:hanging="581"/>
        <w:rPr>
          <w:rFonts w:asciiTheme="minorHAnsi" w:hAnsiTheme="minorHAnsi" w:cstheme="minorHAnsi"/>
          <w:b/>
          <w:w w:val="0"/>
          <w:sz w:val="16"/>
          <w:szCs w:val="16"/>
          <w:lang w:val="en-US"/>
        </w:rPr>
      </w:pPr>
      <w:r w:rsidRPr="005D14D6">
        <w:rPr>
          <w:rFonts w:asciiTheme="minorHAnsi" w:hAnsiTheme="minorHAnsi" w:cstheme="minorHAnsi"/>
          <w:b/>
          <w:w w:val="103"/>
          <w:sz w:val="16"/>
          <w:szCs w:val="16"/>
          <w:lang w:val="en-US"/>
        </w:rPr>
        <w:t>5.8.2.1</w:t>
      </w:r>
      <w:r w:rsidRPr="005D14D6">
        <w:rPr>
          <w:rFonts w:asciiTheme="minorHAnsi" w:hAnsiTheme="minorHAnsi" w:cstheme="minorHAnsi"/>
          <w:b/>
          <w:w w:val="103"/>
          <w:sz w:val="16"/>
          <w:szCs w:val="16"/>
          <w:lang w:val="en-US"/>
        </w:rPr>
        <w:tab/>
      </w:r>
      <w:r w:rsidRPr="005D14D6">
        <w:rPr>
          <w:rFonts w:asciiTheme="minorHAnsi" w:hAnsiTheme="minorHAnsi" w:cstheme="minorHAnsi"/>
          <w:b/>
          <w:w w:val="105"/>
          <w:sz w:val="16"/>
          <w:szCs w:val="16"/>
          <w:lang w:val="en-US"/>
        </w:rPr>
        <w:t>The use of Accredited</w:t>
      </w:r>
      <w:r w:rsidRPr="005D14D6">
        <w:rPr>
          <w:rFonts w:asciiTheme="minorHAnsi" w:hAnsiTheme="minorHAnsi" w:cstheme="minorHAnsi"/>
          <w:b/>
          <w:spacing w:val="10"/>
          <w:w w:val="105"/>
          <w:sz w:val="16"/>
          <w:szCs w:val="16"/>
          <w:lang w:val="en-US"/>
        </w:rPr>
        <w:t xml:space="preserve"> </w:t>
      </w:r>
      <w:r w:rsidRPr="005D14D6">
        <w:rPr>
          <w:rFonts w:asciiTheme="minorHAnsi" w:hAnsiTheme="minorHAnsi" w:cstheme="minorHAnsi"/>
          <w:b/>
          <w:w w:val="105"/>
          <w:sz w:val="16"/>
          <w:szCs w:val="16"/>
          <w:lang w:val="en-US"/>
        </w:rPr>
        <w:t>Subcontractors</w:t>
      </w:r>
    </w:p>
    <w:p w:rsidR="00F47903" w:rsidRPr="00005BBE" w:rsidRDefault="00F47903" w:rsidP="00F47903">
      <w:pPr>
        <w:widowControl w:val="0"/>
        <w:spacing w:before="8"/>
        <w:rPr>
          <w:rFonts w:asciiTheme="minorHAnsi" w:hAnsiTheme="minorHAnsi" w:cstheme="minorHAnsi"/>
          <w:w w:val="0"/>
          <w:sz w:val="9"/>
          <w:szCs w:val="9"/>
          <w:lang w:val="en-US"/>
        </w:rPr>
      </w:pPr>
    </w:p>
    <w:p w:rsidR="00F47903" w:rsidRPr="00005BBE" w:rsidRDefault="00F47903" w:rsidP="00F7004E">
      <w:pPr>
        <w:widowControl w:val="0"/>
        <w:numPr>
          <w:ilvl w:val="0"/>
          <w:numId w:val="1"/>
        </w:numPr>
        <w:tabs>
          <w:tab w:val="left" w:pos="233"/>
        </w:tabs>
        <w:spacing w:before="105" w:line="276" w:lineRule="auto"/>
        <w:ind w:left="232" w:right="299" w:hanging="127"/>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CAB shall learn whether the subcontractor it plans to use in conformity assessment services has accreditation and its validity period, and document the information received in this regard. The Conformity Assessment Body shall submit these documents to</w:t>
      </w:r>
      <w:r w:rsidR="00F7004E"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when necessary.</w:t>
      </w:r>
    </w:p>
    <w:p w:rsidR="00F47903" w:rsidRPr="00005BBE" w:rsidRDefault="00F47903" w:rsidP="00F47903">
      <w:pPr>
        <w:widowControl w:val="0"/>
        <w:numPr>
          <w:ilvl w:val="0"/>
          <w:numId w:val="1"/>
        </w:numPr>
        <w:tabs>
          <w:tab w:val="left" w:pos="233"/>
        </w:tabs>
        <w:spacing w:line="276" w:lineRule="auto"/>
        <w:ind w:left="232" w:right="124" w:hanging="127"/>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In any document, report or certificate issued by CAB, it must clearly state the results of the testing, measurement, inspection or certification carried out by the subcontractor. CAB itself is responsible for testing, measurement, inspection or certification results obtained from the</w:t>
      </w:r>
      <w:r w:rsidRPr="00005BBE">
        <w:rPr>
          <w:rFonts w:asciiTheme="minorHAnsi" w:hAnsiTheme="minorHAnsi" w:cstheme="minorHAnsi"/>
          <w:spacing w:val="6"/>
          <w:w w:val="105"/>
          <w:sz w:val="16"/>
          <w:szCs w:val="16"/>
          <w:lang w:val="en-US"/>
        </w:rPr>
        <w:t xml:space="preserve"> </w:t>
      </w:r>
      <w:r w:rsidRPr="00005BBE">
        <w:rPr>
          <w:rFonts w:asciiTheme="minorHAnsi" w:hAnsiTheme="minorHAnsi" w:cstheme="minorHAnsi"/>
          <w:w w:val="105"/>
          <w:sz w:val="16"/>
          <w:szCs w:val="16"/>
          <w:lang w:val="en-US"/>
        </w:rPr>
        <w:t>subcontractor.</w:t>
      </w:r>
    </w:p>
    <w:p w:rsidR="00F47903" w:rsidRPr="00005BBE" w:rsidRDefault="00F47903" w:rsidP="00F47903">
      <w:pPr>
        <w:widowControl w:val="0"/>
        <w:spacing w:before="8"/>
        <w:rPr>
          <w:rFonts w:asciiTheme="minorHAnsi" w:hAnsiTheme="minorHAnsi" w:cstheme="minorHAnsi"/>
          <w:w w:val="0"/>
          <w:sz w:val="15"/>
          <w:szCs w:val="15"/>
          <w:lang w:val="en-US"/>
        </w:rPr>
      </w:pPr>
    </w:p>
    <w:p w:rsidR="00975BD2" w:rsidRPr="00005BBE" w:rsidRDefault="00975BD2" w:rsidP="00F47903">
      <w:pPr>
        <w:widowControl w:val="0"/>
        <w:spacing w:before="8"/>
        <w:rPr>
          <w:rFonts w:asciiTheme="minorHAnsi" w:hAnsiTheme="minorHAnsi" w:cstheme="minorHAnsi"/>
          <w:w w:val="0"/>
          <w:sz w:val="15"/>
          <w:szCs w:val="15"/>
          <w:lang w:val="en-US"/>
        </w:rPr>
      </w:pPr>
    </w:p>
    <w:p w:rsidR="00F47903" w:rsidRPr="00BF539A" w:rsidRDefault="00F47903" w:rsidP="00F47903">
      <w:pPr>
        <w:widowControl w:val="0"/>
        <w:tabs>
          <w:tab w:val="left" w:pos="1287"/>
        </w:tabs>
        <w:spacing w:before="1"/>
        <w:ind w:left="1286" w:hanging="581"/>
        <w:rPr>
          <w:rFonts w:asciiTheme="minorHAnsi" w:hAnsiTheme="minorHAnsi" w:cstheme="minorHAnsi"/>
          <w:b/>
          <w:w w:val="0"/>
          <w:sz w:val="16"/>
          <w:szCs w:val="16"/>
          <w:lang w:val="en-US"/>
        </w:rPr>
      </w:pPr>
      <w:r w:rsidRPr="00BF539A">
        <w:rPr>
          <w:rFonts w:asciiTheme="minorHAnsi" w:hAnsiTheme="minorHAnsi" w:cstheme="minorHAnsi"/>
          <w:b/>
          <w:w w:val="103"/>
          <w:sz w:val="16"/>
          <w:szCs w:val="16"/>
          <w:lang w:val="en-US"/>
        </w:rPr>
        <w:t>5.8.2.2</w:t>
      </w:r>
      <w:r w:rsidRPr="00BF539A">
        <w:rPr>
          <w:rFonts w:asciiTheme="minorHAnsi" w:hAnsiTheme="minorHAnsi" w:cstheme="minorHAnsi"/>
          <w:b/>
          <w:w w:val="103"/>
          <w:sz w:val="16"/>
          <w:szCs w:val="16"/>
          <w:lang w:val="en-US"/>
        </w:rPr>
        <w:tab/>
      </w:r>
      <w:r w:rsidRPr="00BF539A">
        <w:rPr>
          <w:rFonts w:asciiTheme="minorHAnsi" w:hAnsiTheme="minorHAnsi" w:cstheme="minorHAnsi"/>
          <w:b/>
          <w:w w:val="105"/>
          <w:sz w:val="16"/>
          <w:szCs w:val="16"/>
          <w:lang w:val="en-US"/>
        </w:rPr>
        <w:t>The use of Non-Accredited</w:t>
      </w:r>
      <w:r w:rsidRPr="00BF539A">
        <w:rPr>
          <w:rFonts w:asciiTheme="minorHAnsi" w:hAnsiTheme="minorHAnsi" w:cstheme="minorHAnsi"/>
          <w:b/>
          <w:spacing w:val="11"/>
          <w:w w:val="105"/>
          <w:sz w:val="16"/>
          <w:szCs w:val="16"/>
          <w:lang w:val="en-US"/>
        </w:rPr>
        <w:t xml:space="preserve"> </w:t>
      </w:r>
      <w:r w:rsidRPr="00BF539A">
        <w:rPr>
          <w:rFonts w:asciiTheme="minorHAnsi" w:hAnsiTheme="minorHAnsi" w:cstheme="minorHAnsi"/>
          <w:b/>
          <w:w w:val="105"/>
          <w:sz w:val="16"/>
          <w:szCs w:val="16"/>
          <w:lang w:val="en-US"/>
        </w:rPr>
        <w:t>Subcontractors</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F47903">
      <w:pPr>
        <w:widowControl w:val="0"/>
        <w:spacing w:line="276" w:lineRule="auto"/>
        <w:ind w:left="106" w:right="126"/>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The use of a non-accredited subcontractor shall only be at issue in special cases. The CAB shall check and evaluate the adequacy of the subcontractor to be used in accordance with the requirements of the relevant standard to which it is accredited before using the subcontractor. The results of the evaluation shall be documented and, when necessary, presented to clients and</w:t>
      </w:r>
      <w:r w:rsidR="00F7004E"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Pr="00005BBE">
        <w:rPr>
          <w:rFonts w:asciiTheme="minorHAnsi" w:hAnsiTheme="minorHAnsi" w:cstheme="minorHAnsi"/>
          <w:w w:val="105"/>
          <w:sz w:val="16"/>
          <w:szCs w:val="16"/>
          <w:lang w:val="en-US"/>
        </w:rPr>
        <w:t xml:space="preserve"> </w:t>
      </w:r>
      <w:r w:rsidR="0052582E">
        <w:rPr>
          <w:rFonts w:asciiTheme="minorHAnsi" w:hAnsiTheme="minorHAnsi" w:cstheme="minorHAnsi"/>
          <w:w w:val="105"/>
          <w:sz w:val="16"/>
          <w:szCs w:val="16"/>
          <w:lang w:val="en-US"/>
        </w:rPr>
        <w:t>IRNAC</w:t>
      </w:r>
      <w:r w:rsidR="00F7004E"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may include witnessing of such activities carried out by the subcontractor in the assessment program or, if deemed necessary, supervise the activities carried out in the subcontractor together with CAB. CAB shall take measures related to this situation.</w:t>
      </w:r>
    </w:p>
    <w:p w:rsidR="00F47903" w:rsidRPr="00005BBE" w:rsidRDefault="00F47903" w:rsidP="00F47903">
      <w:pPr>
        <w:widowControl w:val="0"/>
        <w:spacing w:before="8"/>
        <w:rPr>
          <w:rFonts w:asciiTheme="minorHAnsi" w:hAnsiTheme="minorHAnsi" w:cstheme="minorHAnsi"/>
          <w:w w:val="0"/>
          <w:sz w:val="15"/>
          <w:szCs w:val="15"/>
          <w:lang w:val="en-US"/>
        </w:rPr>
      </w:pPr>
    </w:p>
    <w:p w:rsidR="00F47903" w:rsidRPr="006152FD" w:rsidRDefault="00F47903" w:rsidP="00F47903">
      <w:pPr>
        <w:widowControl w:val="0"/>
        <w:tabs>
          <w:tab w:val="left" w:pos="998"/>
        </w:tabs>
        <w:spacing w:before="1"/>
        <w:ind w:left="997" w:hanging="292"/>
        <w:rPr>
          <w:rFonts w:asciiTheme="minorHAnsi" w:hAnsiTheme="minorHAnsi" w:cstheme="minorHAnsi"/>
          <w:b/>
          <w:w w:val="0"/>
          <w:sz w:val="16"/>
          <w:szCs w:val="16"/>
          <w:lang w:val="en-US"/>
        </w:rPr>
      </w:pPr>
      <w:r w:rsidRPr="006152FD">
        <w:rPr>
          <w:rFonts w:asciiTheme="minorHAnsi" w:hAnsiTheme="minorHAnsi" w:cstheme="minorHAnsi"/>
          <w:b/>
          <w:w w:val="103"/>
          <w:sz w:val="16"/>
          <w:szCs w:val="16"/>
          <w:lang w:val="en-US"/>
        </w:rPr>
        <w:t>5.9</w:t>
      </w:r>
      <w:r w:rsidRPr="006152FD">
        <w:rPr>
          <w:rFonts w:asciiTheme="minorHAnsi" w:hAnsiTheme="minorHAnsi" w:cstheme="minorHAnsi"/>
          <w:b/>
          <w:w w:val="103"/>
          <w:sz w:val="16"/>
          <w:szCs w:val="16"/>
          <w:lang w:val="en-US"/>
        </w:rPr>
        <w:tab/>
      </w:r>
      <w:r w:rsidRPr="006152FD">
        <w:rPr>
          <w:rFonts w:asciiTheme="minorHAnsi" w:hAnsiTheme="minorHAnsi" w:cstheme="minorHAnsi"/>
          <w:b/>
          <w:w w:val="105"/>
          <w:sz w:val="16"/>
          <w:szCs w:val="16"/>
          <w:lang w:val="en-US"/>
        </w:rPr>
        <w:t>Transfer</w:t>
      </w:r>
      <w:r w:rsidRPr="006152FD">
        <w:rPr>
          <w:rFonts w:asciiTheme="minorHAnsi" w:hAnsiTheme="minorHAnsi" w:cstheme="minorHAnsi"/>
          <w:b/>
          <w:spacing w:val="2"/>
          <w:w w:val="105"/>
          <w:sz w:val="16"/>
          <w:szCs w:val="16"/>
          <w:lang w:val="en-US"/>
        </w:rPr>
        <w:t xml:space="preserve"> </w:t>
      </w:r>
      <w:r w:rsidRPr="006152FD">
        <w:rPr>
          <w:rFonts w:asciiTheme="minorHAnsi" w:hAnsiTheme="minorHAnsi" w:cstheme="minorHAnsi"/>
          <w:b/>
          <w:w w:val="105"/>
          <w:sz w:val="16"/>
          <w:szCs w:val="16"/>
          <w:lang w:val="en-US"/>
        </w:rPr>
        <w:t>Assessment:</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F47903">
      <w:pPr>
        <w:widowControl w:val="0"/>
        <w:spacing w:line="276" w:lineRule="auto"/>
        <w:ind w:left="106" w:right="126"/>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In line with the information obtained in the transfer application, transfer assessments are carried out as surveillance or re-certification assessments.</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005BBE" w:rsidRDefault="0052582E" w:rsidP="00F47903">
      <w:pPr>
        <w:widowControl w:val="0"/>
        <w:spacing w:before="1" w:line="276" w:lineRule="auto"/>
        <w:ind w:left="106" w:right="127"/>
        <w:jc w:val="both"/>
        <w:rPr>
          <w:rFonts w:asciiTheme="minorHAnsi" w:hAnsiTheme="minorHAnsi" w:cstheme="minorHAnsi"/>
          <w:w w:val="0"/>
          <w:sz w:val="16"/>
          <w:szCs w:val="16"/>
          <w:lang w:val="en-US"/>
        </w:rPr>
      </w:pPr>
      <w:r>
        <w:rPr>
          <w:rFonts w:asciiTheme="minorHAnsi" w:hAnsiTheme="minorHAnsi" w:cstheme="minorHAnsi"/>
          <w:w w:val="105"/>
          <w:sz w:val="16"/>
          <w:szCs w:val="16"/>
          <w:lang w:val="en-US"/>
        </w:rPr>
        <w:t>IRNAC</w:t>
      </w:r>
      <w:r w:rsidR="00F7004E" w:rsidRPr="00005BBE">
        <w:rPr>
          <w:rFonts w:asciiTheme="minorHAnsi" w:hAnsiTheme="minorHAnsi" w:cstheme="minorHAnsi"/>
          <w:w w:val="105"/>
          <w:sz w:val="16"/>
          <w:szCs w:val="16"/>
          <w:lang w:val="en-US"/>
        </w:rPr>
        <w:t xml:space="preserve"> </w:t>
      </w:r>
      <w:r w:rsidR="00F47903" w:rsidRPr="00005BBE">
        <w:rPr>
          <w:rFonts w:asciiTheme="minorHAnsi" w:hAnsiTheme="minorHAnsi" w:cstheme="minorHAnsi"/>
          <w:w w:val="105"/>
          <w:sz w:val="16"/>
          <w:szCs w:val="16"/>
          <w:lang w:val="en-US"/>
        </w:rPr>
        <w:t xml:space="preserve">accepts transfer applications from clients, preferably accredited by a </w:t>
      </w:r>
      <w:r>
        <w:rPr>
          <w:rFonts w:asciiTheme="minorHAnsi" w:hAnsiTheme="minorHAnsi" w:cstheme="minorHAnsi"/>
          <w:w w:val="105"/>
          <w:sz w:val="16"/>
          <w:szCs w:val="16"/>
          <w:lang w:val="en-US"/>
        </w:rPr>
        <w:t>IRNAC</w:t>
      </w:r>
      <w:r w:rsidR="00C06EEE" w:rsidRPr="00005BBE">
        <w:rPr>
          <w:rFonts w:asciiTheme="minorHAnsi" w:hAnsiTheme="minorHAnsi" w:cstheme="minorHAnsi"/>
          <w:w w:val="105"/>
          <w:sz w:val="16"/>
          <w:szCs w:val="16"/>
          <w:lang w:val="en-US"/>
        </w:rPr>
        <w:t xml:space="preserve"> </w:t>
      </w:r>
      <w:r w:rsidR="00F47903" w:rsidRPr="00005BBE">
        <w:rPr>
          <w:rFonts w:asciiTheme="minorHAnsi" w:hAnsiTheme="minorHAnsi" w:cstheme="minorHAnsi"/>
          <w:w w:val="105"/>
          <w:sz w:val="16"/>
          <w:szCs w:val="16"/>
          <w:lang w:val="en-US"/>
        </w:rPr>
        <w:t>accredited body, based on IAF MD 2:2017 document.</w:t>
      </w:r>
      <w:r w:rsidR="00C06EEE" w:rsidRPr="00005BBE">
        <w:rPr>
          <w:rFonts w:asciiTheme="minorHAnsi" w:hAnsiTheme="minorHAnsi" w:cstheme="minorHAnsi"/>
        </w:rPr>
        <w:t xml:space="preserve"> </w:t>
      </w:r>
      <w:r>
        <w:rPr>
          <w:rFonts w:asciiTheme="minorHAnsi" w:hAnsiTheme="minorHAnsi" w:cstheme="minorHAnsi"/>
          <w:w w:val="105"/>
          <w:sz w:val="16"/>
          <w:szCs w:val="16"/>
          <w:lang w:val="en-US"/>
        </w:rPr>
        <w:t>IRNAC</w:t>
      </w:r>
      <w:r w:rsidR="00F47903" w:rsidRPr="00005BBE">
        <w:rPr>
          <w:rFonts w:asciiTheme="minorHAnsi" w:hAnsiTheme="minorHAnsi" w:cstheme="minorHAnsi"/>
          <w:w w:val="105"/>
          <w:sz w:val="16"/>
          <w:szCs w:val="16"/>
          <w:lang w:val="en-US"/>
        </w:rPr>
        <w:t>’s requirements to accept a transfer application are as follows:</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005BBE" w:rsidRDefault="00F47903" w:rsidP="00F47903">
      <w:pPr>
        <w:widowControl w:val="0"/>
        <w:numPr>
          <w:ilvl w:val="0"/>
          <w:numId w:val="1"/>
        </w:numPr>
        <w:tabs>
          <w:tab w:val="left" w:pos="233"/>
        </w:tabs>
        <w:ind w:left="232" w:hanging="128"/>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Only valid accreditations are accepted for transfer. Suspended accreditations cannot be accepted for</w:t>
      </w:r>
      <w:r w:rsidRPr="00005BBE">
        <w:rPr>
          <w:rFonts w:asciiTheme="minorHAnsi" w:hAnsiTheme="minorHAnsi" w:cstheme="minorHAnsi"/>
          <w:spacing w:val="25"/>
          <w:w w:val="105"/>
          <w:sz w:val="16"/>
          <w:szCs w:val="16"/>
          <w:lang w:val="en-US"/>
        </w:rPr>
        <w:t xml:space="preserve"> </w:t>
      </w:r>
      <w:r w:rsidRPr="00005BBE">
        <w:rPr>
          <w:rFonts w:asciiTheme="minorHAnsi" w:hAnsiTheme="minorHAnsi" w:cstheme="minorHAnsi"/>
          <w:w w:val="105"/>
          <w:sz w:val="16"/>
          <w:szCs w:val="16"/>
          <w:lang w:val="en-US"/>
        </w:rPr>
        <w:t>transfer.</w:t>
      </w:r>
    </w:p>
    <w:p w:rsidR="00F47903" w:rsidRPr="00005BBE" w:rsidRDefault="00F47903" w:rsidP="00F47903">
      <w:pPr>
        <w:widowControl w:val="0"/>
        <w:numPr>
          <w:ilvl w:val="0"/>
          <w:numId w:val="1"/>
        </w:numPr>
        <w:tabs>
          <w:tab w:val="left" w:pos="233"/>
        </w:tabs>
        <w:spacing w:before="33" w:line="276" w:lineRule="auto"/>
        <w:ind w:left="232" w:right="169" w:hanging="127"/>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In case of accreditation granted by accreditation bodies that have ceased commercial activity or whose accreditation has expired, suspended or withdrawn, the transfer is accepted provided that it is completed within 6 months or on the expiry date of the accreditation, whichever is earlier. If issues preventing the completion of the transfer are identified during the pre-transfer review (document review/pre- transfer visit), the client is treated as a new</w:t>
      </w:r>
      <w:r w:rsidRPr="00005BBE">
        <w:rPr>
          <w:rFonts w:asciiTheme="minorHAnsi" w:hAnsiTheme="minorHAnsi" w:cstheme="minorHAnsi"/>
          <w:spacing w:val="26"/>
          <w:w w:val="105"/>
          <w:sz w:val="16"/>
          <w:szCs w:val="16"/>
          <w:lang w:val="en-US"/>
        </w:rPr>
        <w:t xml:space="preserve"> </w:t>
      </w:r>
      <w:r w:rsidRPr="00005BBE">
        <w:rPr>
          <w:rFonts w:asciiTheme="minorHAnsi" w:hAnsiTheme="minorHAnsi" w:cstheme="minorHAnsi"/>
          <w:w w:val="105"/>
          <w:sz w:val="16"/>
          <w:szCs w:val="16"/>
          <w:lang w:val="en-US"/>
        </w:rPr>
        <w:t>client.</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005BBE" w:rsidRDefault="00F47903" w:rsidP="00F47903">
      <w:pPr>
        <w:widowControl w:val="0"/>
        <w:spacing w:line="276" w:lineRule="auto"/>
        <w:ind w:left="106" w:right="127"/>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In this case, the justified decision shall be documented and explained to the client. Terms and conditions related to the Transfer Process are explained in this procedure an</w:t>
      </w:r>
      <w:r w:rsidR="00CE6EE5" w:rsidRPr="00005BBE">
        <w:rPr>
          <w:rFonts w:asciiTheme="minorHAnsi" w:hAnsiTheme="minorHAnsi" w:cstheme="minorHAnsi"/>
          <w:w w:val="105"/>
          <w:sz w:val="16"/>
          <w:szCs w:val="16"/>
          <w:lang w:val="en-US"/>
        </w:rPr>
        <w:t xml:space="preserve">d </w:t>
      </w:r>
      <w:r w:rsidR="00F36418"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C06EEE" w:rsidRPr="00657098">
        <w:rPr>
          <w:rFonts w:asciiTheme="minorHAnsi" w:hAnsiTheme="minorHAnsi" w:cstheme="minorHAnsi"/>
          <w:b/>
          <w:w w:val="105"/>
          <w:sz w:val="16"/>
          <w:szCs w:val="16"/>
          <w:lang w:val="en-US"/>
        </w:rPr>
        <w:t>-FR-</w:t>
      </w:r>
      <w:r w:rsidR="00CE6EE5" w:rsidRPr="00657098">
        <w:rPr>
          <w:rFonts w:asciiTheme="minorHAnsi" w:hAnsiTheme="minorHAnsi" w:cstheme="minorHAnsi"/>
          <w:b/>
          <w:w w:val="105"/>
          <w:sz w:val="16"/>
          <w:szCs w:val="16"/>
          <w:lang w:val="en-US"/>
        </w:rPr>
        <w:t>01 Accreditation Agreement</w:t>
      </w:r>
      <w:r w:rsidR="00F36418"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w:t>
      </w:r>
    </w:p>
    <w:p w:rsidR="00F47903" w:rsidRPr="00005BBE" w:rsidRDefault="00F47903" w:rsidP="00F47903">
      <w:pPr>
        <w:widowControl w:val="0"/>
        <w:spacing w:before="10"/>
        <w:rPr>
          <w:rFonts w:asciiTheme="minorHAnsi" w:hAnsiTheme="minorHAnsi" w:cstheme="minorHAnsi"/>
          <w:w w:val="0"/>
          <w:sz w:val="15"/>
          <w:szCs w:val="15"/>
          <w:lang w:val="en-US"/>
        </w:rPr>
      </w:pPr>
    </w:p>
    <w:p w:rsidR="00F47903" w:rsidRPr="00005BBE" w:rsidRDefault="00F47903" w:rsidP="00F47903">
      <w:pPr>
        <w:widowControl w:val="0"/>
        <w:spacing w:line="276" w:lineRule="auto"/>
        <w:ind w:left="106" w:right="127"/>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If the transfer is accepted after receiving the </w:t>
      </w:r>
      <w:r w:rsidR="00975BD2"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C06EEE" w:rsidRPr="004A6538">
        <w:rPr>
          <w:rFonts w:asciiTheme="minorHAnsi" w:hAnsiTheme="minorHAnsi" w:cstheme="minorHAnsi"/>
          <w:b/>
          <w:w w:val="105"/>
          <w:sz w:val="16"/>
          <w:szCs w:val="16"/>
          <w:lang w:val="en-US"/>
        </w:rPr>
        <w:t>-FR-</w:t>
      </w:r>
      <w:r w:rsidR="00975BD2" w:rsidRPr="004A6538">
        <w:rPr>
          <w:rFonts w:asciiTheme="minorHAnsi" w:hAnsiTheme="minorHAnsi" w:cstheme="minorHAnsi"/>
          <w:b/>
          <w:w w:val="105"/>
          <w:sz w:val="16"/>
          <w:szCs w:val="16"/>
          <w:lang w:val="en-US"/>
        </w:rPr>
        <w:t>25 ISO/IEC 17025:2017 Accreditation Application Form for Testing Laboratories" , "</w:t>
      </w:r>
      <w:r w:rsidR="00F5380A">
        <w:rPr>
          <w:rFonts w:asciiTheme="minorHAnsi" w:hAnsiTheme="minorHAnsi" w:cstheme="minorHAnsi"/>
          <w:b/>
          <w:w w:val="105"/>
          <w:sz w:val="16"/>
          <w:szCs w:val="16"/>
          <w:lang w:val="en-US"/>
        </w:rPr>
        <w:t>IRNAC</w:t>
      </w:r>
      <w:r w:rsidR="00C06EEE" w:rsidRPr="004A6538">
        <w:rPr>
          <w:rFonts w:asciiTheme="minorHAnsi" w:hAnsiTheme="minorHAnsi" w:cstheme="minorHAnsi"/>
          <w:b/>
          <w:w w:val="105"/>
          <w:sz w:val="16"/>
          <w:szCs w:val="16"/>
          <w:lang w:val="en-US"/>
        </w:rPr>
        <w:t>-FR-</w:t>
      </w:r>
      <w:r w:rsidR="00975BD2" w:rsidRPr="004A6538">
        <w:rPr>
          <w:rFonts w:asciiTheme="minorHAnsi" w:hAnsiTheme="minorHAnsi" w:cstheme="minorHAnsi"/>
          <w:b/>
          <w:w w:val="105"/>
          <w:sz w:val="16"/>
          <w:szCs w:val="16"/>
          <w:lang w:val="en-US"/>
        </w:rPr>
        <w:t>26 ISO/IEC 17025:2017 Accreditation Application Form for Calibration Laboratories</w:t>
      </w:r>
      <w:r w:rsidR="00E96E75" w:rsidRPr="004A6538">
        <w:rPr>
          <w:rFonts w:asciiTheme="minorHAnsi" w:hAnsiTheme="minorHAnsi" w:cstheme="minorHAnsi"/>
          <w:b/>
          <w:w w:val="105"/>
          <w:sz w:val="16"/>
          <w:szCs w:val="16"/>
          <w:lang w:val="en-US"/>
        </w:rPr>
        <w:t xml:space="preserve">, </w:t>
      </w:r>
      <w:r w:rsidR="00F5380A">
        <w:rPr>
          <w:rFonts w:asciiTheme="minorHAnsi" w:hAnsiTheme="minorHAnsi" w:cstheme="minorHAnsi"/>
          <w:b/>
          <w:w w:val="105"/>
          <w:sz w:val="16"/>
          <w:szCs w:val="16"/>
          <w:lang w:val="en-US"/>
        </w:rPr>
        <w:t>IRNAC</w:t>
      </w:r>
      <w:r w:rsidR="00C06EEE" w:rsidRPr="004A6538">
        <w:rPr>
          <w:rFonts w:asciiTheme="minorHAnsi" w:hAnsiTheme="minorHAnsi" w:cstheme="minorHAnsi"/>
          <w:b/>
          <w:w w:val="105"/>
          <w:sz w:val="16"/>
          <w:szCs w:val="16"/>
          <w:lang w:val="en-US"/>
        </w:rPr>
        <w:t>-FR-</w:t>
      </w:r>
      <w:r w:rsidR="00E96E75" w:rsidRPr="004A6538">
        <w:rPr>
          <w:rFonts w:asciiTheme="minorHAnsi" w:hAnsiTheme="minorHAnsi" w:cstheme="minorHAnsi"/>
          <w:b/>
          <w:w w:val="105"/>
          <w:sz w:val="16"/>
          <w:szCs w:val="16"/>
          <w:lang w:val="en-US"/>
        </w:rPr>
        <w:t xml:space="preserve">56 ISO/IEC 17021-1:2015 Accreditation Application Form for Management System, </w:t>
      </w:r>
      <w:r w:rsidR="00F5380A">
        <w:rPr>
          <w:rFonts w:asciiTheme="minorHAnsi" w:hAnsiTheme="minorHAnsi" w:cstheme="minorHAnsi"/>
          <w:b/>
          <w:w w:val="105"/>
          <w:sz w:val="16"/>
          <w:szCs w:val="16"/>
          <w:lang w:val="en-US"/>
        </w:rPr>
        <w:t>IRNAC</w:t>
      </w:r>
      <w:r w:rsidR="00C06EEE" w:rsidRPr="004A6538">
        <w:rPr>
          <w:rFonts w:asciiTheme="minorHAnsi" w:hAnsiTheme="minorHAnsi" w:cstheme="minorHAnsi"/>
          <w:b/>
          <w:w w:val="105"/>
          <w:sz w:val="16"/>
          <w:szCs w:val="16"/>
          <w:lang w:val="en-US"/>
        </w:rPr>
        <w:t>-FR-</w:t>
      </w:r>
      <w:r w:rsidR="00E96E75" w:rsidRPr="004A6538">
        <w:rPr>
          <w:rFonts w:asciiTheme="minorHAnsi" w:hAnsiTheme="minorHAnsi" w:cstheme="minorHAnsi"/>
          <w:b/>
          <w:w w:val="105"/>
          <w:sz w:val="16"/>
          <w:szCs w:val="16"/>
          <w:lang w:val="en-US"/>
        </w:rPr>
        <w:t xml:space="preserve">73 ISO/IEC 17065:2012 Accreditation Application Form for Products, Processes and Services Certification Bodies, </w:t>
      </w:r>
      <w:r w:rsidR="00F5380A">
        <w:rPr>
          <w:rFonts w:asciiTheme="minorHAnsi" w:hAnsiTheme="minorHAnsi" w:cstheme="minorHAnsi"/>
          <w:b/>
          <w:w w:val="105"/>
          <w:sz w:val="16"/>
          <w:szCs w:val="16"/>
          <w:lang w:val="en-US"/>
        </w:rPr>
        <w:t>IRNAC</w:t>
      </w:r>
      <w:r w:rsidR="00C06EEE" w:rsidRPr="004A6538">
        <w:rPr>
          <w:rFonts w:asciiTheme="minorHAnsi" w:hAnsiTheme="minorHAnsi" w:cstheme="minorHAnsi"/>
          <w:b/>
          <w:w w:val="105"/>
          <w:sz w:val="16"/>
          <w:szCs w:val="16"/>
          <w:lang w:val="en-US"/>
        </w:rPr>
        <w:t>-FR-</w:t>
      </w:r>
      <w:r w:rsidR="00E96E75" w:rsidRPr="004A6538">
        <w:rPr>
          <w:rFonts w:asciiTheme="minorHAnsi" w:hAnsiTheme="minorHAnsi" w:cstheme="minorHAnsi"/>
          <w:b/>
          <w:w w:val="105"/>
          <w:sz w:val="16"/>
          <w:szCs w:val="16"/>
          <w:lang w:val="en-US"/>
        </w:rPr>
        <w:t>76 ISO/IEC 17020:2012 Accreditation Application Form for Inspection Bodies</w:t>
      </w:r>
      <w:r w:rsidR="00E96E75"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together with the assessment reports of the most recent assessment(s) of the previous certification body of the organization to be transferred, the accreditation cycle shall be re-initiated based on the previous accreditation cycle and planning shall be made by establishing an assessment program.</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005BBE" w:rsidRDefault="00F47903" w:rsidP="00F47903">
      <w:pPr>
        <w:widowControl w:val="0"/>
        <w:spacing w:line="276" w:lineRule="auto"/>
        <w:ind w:left="106" w:right="126"/>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As soon as </w:t>
      </w:r>
      <w:r w:rsidR="0052582E">
        <w:rPr>
          <w:rFonts w:asciiTheme="minorHAnsi" w:hAnsiTheme="minorHAnsi" w:cstheme="minorHAnsi"/>
          <w:w w:val="105"/>
          <w:sz w:val="16"/>
          <w:szCs w:val="16"/>
          <w:lang w:val="en-US"/>
        </w:rPr>
        <w:t>IRNAC</w:t>
      </w:r>
      <w:r w:rsidR="00C06EEE"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decides on transfer registration and initiates the accreditation process, it shall send an accreditation letter via e-mail to the accreditation body that issued the old document.</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005BBE" w:rsidRDefault="0052582E" w:rsidP="00F47903">
      <w:pPr>
        <w:widowControl w:val="0"/>
        <w:spacing w:before="1" w:line="276" w:lineRule="auto"/>
        <w:ind w:left="106" w:right="122"/>
        <w:jc w:val="both"/>
        <w:rPr>
          <w:rFonts w:asciiTheme="minorHAnsi" w:hAnsiTheme="minorHAnsi" w:cstheme="minorHAnsi"/>
          <w:w w:val="0"/>
          <w:sz w:val="16"/>
          <w:szCs w:val="16"/>
          <w:lang w:val="en-US"/>
        </w:rPr>
      </w:pPr>
      <w:r>
        <w:rPr>
          <w:rFonts w:asciiTheme="minorHAnsi" w:hAnsiTheme="minorHAnsi" w:cstheme="minorHAnsi"/>
          <w:w w:val="105"/>
          <w:sz w:val="16"/>
          <w:szCs w:val="16"/>
          <w:lang w:val="en-US"/>
        </w:rPr>
        <w:t>IRNAC</w:t>
      </w:r>
      <w:r w:rsidR="00C06EEE" w:rsidRPr="00005BBE">
        <w:rPr>
          <w:rFonts w:asciiTheme="minorHAnsi" w:hAnsiTheme="minorHAnsi" w:cstheme="minorHAnsi"/>
          <w:w w:val="105"/>
          <w:sz w:val="16"/>
          <w:szCs w:val="16"/>
          <w:lang w:val="en-US"/>
        </w:rPr>
        <w:t xml:space="preserve"> </w:t>
      </w:r>
      <w:r w:rsidR="00F47903" w:rsidRPr="00005BBE">
        <w:rPr>
          <w:rFonts w:asciiTheme="minorHAnsi" w:hAnsiTheme="minorHAnsi" w:cstheme="minorHAnsi"/>
          <w:w w:val="105"/>
          <w:sz w:val="16"/>
          <w:szCs w:val="16"/>
          <w:lang w:val="en-US"/>
        </w:rPr>
        <w:t>is obliged to notify the client of the decisions taken by justifying the right to make changes in the certification requirements by supporting it with the committee’s decision, publishing it on</w:t>
      </w:r>
      <w:r w:rsidR="00C06EEE" w:rsidRPr="00005BBE">
        <w:rPr>
          <w:rFonts w:asciiTheme="minorHAnsi" w:hAnsiTheme="minorHAnsi" w:cstheme="minorHAnsi"/>
          <w:w w:val="105"/>
          <w:sz w:val="16"/>
          <w:szCs w:val="16"/>
          <w:lang w:val="en-US"/>
        </w:rPr>
        <w:t xml:space="preserve"> </w:t>
      </w:r>
      <w:r>
        <w:rPr>
          <w:rFonts w:asciiTheme="minorHAnsi" w:hAnsiTheme="minorHAnsi" w:cstheme="minorHAnsi"/>
          <w:w w:val="105"/>
          <w:sz w:val="16"/>
          <w:szCs w:val="16"/>
          <w:lang w:val="en-US"/>
        </w:rPr>
        <w:t>IRNAC</w:t>
      </w:r>
      <w:r w:rsidR="00F47903" w:rsidRPr="00005BBE">
        <w:rPr>
          <w:rFonts w:asciiTheme="minorHAnsi" w:hAnsiTheme="minorHAnsi" w:cstheme="minorHAnsi"/>
          <w:w w:val="105"/>
          <w:sz w:val="16"/>
          <w:szCs w:val="16"/>
          <w:lang w:val="en-US"/>
        </w:rPr>
        <w:t xml:space="preserve">’s official web address, </w:t>
      </w:r>
      <w:hyperlink r:id="rId8" w:history="1">
        <w:r w:rsidR="00C06EEE" w:rsidRPr="00005BBE">
          <w:rPr>
            <w:rStyle w:val="Kpr"/>
            <w:rFonts w:asciiTheme="minorHAnsi" w:hAnsiTheme="minorHAnsi" w:cstheme="minorHAnsi"/>
            <w:w w:val="105"/>
            <w:sz w:val="16"/>
            <w:szCs w:val="16"/>
            <w:lang w:val="en-US"/>
          </w:rPr>
          <w:t>www.acreditation.us</w:t>
        </w:r>
      </w:hyperlink>
      <w:r w:rsidR="00C06EEE" w:rsidRPr="00005BBE">
        <w:rPr>
          <w:rFonts w:asciiTheme="minorHAnsi" w:hAnsiTheme="minorHAnsi" w:cstheme="minorHAnsi"/>
          <w:w w:val="105"/>
          <w:sz w:val="16"/>
          <w:szCs w:val="16"/>
          <w:lang w:val="en-US"/>
        </w:rPr>
        <w:t xml:space="preserve"> </w:t>
      </w:r>
      <w:r w:rsidR="00F47903" w:rsidRPr="00005BBE">
        <w:rPr>
          <w:rFonts w:asciiTheme="minorHAnsi" w:hAnsiTheme="minorHAnsi" w:cstheme="minorHAnsi"/>
          <w:w w:val="105"/>
          <w:sz w:val="16"/>
          <w:szCs w:val="16"/>
          <w:lang w:val="en-US"/>
        </w:rPr>
        <w:t>, and providing the client’s opinion.</w:t>
      </w:r>
    </w:p>
    <w:p w:rsidR="00F47903" w:rsidRPr="00005BBE" w:rsidRDefault="00F47903" w:rsidP="00F47903">
      <w:pPr>
        <w:widowControl w:val="0"/>
        <w:spacing w:before="9"/>
        <w:rPr>
          <w:rFonts w:asciiTheme="minorHAnsi" w:hAnsiTheme="minorHAnsi" w:cstheme="minorHAnsi"/>
          <w:w w:val="0"/>
          <w:sz w:val="15"/>
          <w:szCs w:val="15"/>
          <w:lang w:val="en-US"/>
        </w:rPr>
      </w:pPr>
    </w:p>
    <w:p w:rsidR="00F47903" w:rsidRPr="00005BBE" w:rsidRDefault="00F47903" w:rsidP="00F47903">
      <w:pPr>
        <w:widowControl w:val="0"/>
        <w:ind w:left="106"/>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This notification shall be made within a maximum of 15 days.</w:t>
      </w:r>
    </w:p>
    <w:p w:rsidR="00F47903" w:rsidRPr="00005BBE" w:rsidRDefault="00F47903" w:rsidP="00F47903">
      <w:pPr>
        <w:widowControl w:val="0"/>
        <w:jc w:val="both"/>
        <w:rPr>
          <w:rFonts w:asciiTheme="minorHAnsi" w:hAnsiTheme="minorHAnsi" w:cstheme="minorHAnsi"/>
          <w:w w:val="0"/>
          <w:sz w:val="22"/>
          <w:szCs w:val="22"/>
          <w:lang w:val="en-US"/>
        </w:rPr>
      </w:pPr>
    </w:p>
    <w:p w:rsidR="00F47903" w:rsidRPr="00005BBE" w:rsidRDefault="00F47903" w:rsidP="00F47903">
      <w:pPr>
        <w:widowControl w:val="0"/>
        <w:spacing w:before="7"/>
        <w:rPr>
          <w:rFonts w:asciiTheme="minorHAnsi" w:hAnsiTheme="minorHAnsi" w:cstheme="minorHAnsi"/>
          <w:w w:val="0"/>
          <w:sz w:val="14"/>
          <w:szCs w:val="14"/>
          <w:lang w:val="en-US"/>
        </w:rPr>
      </w:pPr>
    </w:p>
    <w:p w:rsidR="00F47903" w:rsidRPr="00435629" w:rsidRDefault="00F47903" w:rsidP="00F47903">
      <w:pPr>
        <w:widowControl w:val="0"/>
        <w:tabs>
          <w:tab w:val="left" w:pos="1094"/>
        </w:tabs>
        <w:spacing w:before="1"/>
        <w:ind w:left="1093" w:hanging="388"/>
        <w:rPr>
          <w:rFonts w:asciiTheme="minorHAnsi" w:hAnsiTheme="minorHAnsi" w:cstheme="minorHAnsi"/>
          <w:b/>
          <w:w w:val="0"/>
          <w:sz w:val="16"/>
          <w:szCs w:val="16"/>
          <w:lang w:val="en-US"/>
        </w:rPr>
      </w:pPr>
      <w:r w:rsidRPr="00435629">
        <w:rPr>
          <w:rFonts w:asciiTheme="minorHAnsi" w:hAnsiTheme="minorHAnsi" w:cstheme="minorHAnsi"/>
          <w:b/>
          <w:w w:val="103"/>
          <w:sz w:val="16"/>
          <w:szCs w:val="16"/>
          <w:lang w:val="en-US"/>
        </w:rPr>
        <w:t>5.10</w:t>
      </w:r>
      <w:r w:rsidRPr="00435629">
        <w:rPr>
          <w:rFonts w:asciiTheme="minorHAnsi" w:hAnsiTheme="minorHAnsi" w:cstheme="minorHAnsi"/>
          <w:b/>
          <w:w w:val="103"/>
          <w:sz w:val="16"/>
          <w:szCs w:val="16"/>
          <w:lang w:val="en-US"/>
        </w:rPr>
        <w:tab/>
      </w:r>
      <w:r w:rsidRPr="00435629">
        <w:rPr>
          <w:rFonts w:asciiTheme="minorHAnsi" w:hAnsiTheme="minorHAnsi" w:cstheme="minorHAnsi"/>
          <w:b/>
          <w:w w:val="105"/>
          <w:sz w:val="16"/>
          <w:szCs w:val="16"/>
          <w:lang w:val="en-US"/>
        </w:rPr>
        <w:t>OTHER</w:t>
      </w:r>
      <w:r w:rsidRPr="00435629">
        <w:rPr>
          <w:rFonts w:asciiTheme="minorHAnsi" w:hAnsiTheme="minorHAnsi" w:cstheme="minorHAnsi"/>
          <w:b/>
          <w:spacing w:val="2"/>
          <w:w w:val="105"/>
          <w:sz w:val="16"/>
          <w:szCs w:val="16"/>
          <w:lang w:val="en-US"/>
        </w:rPr>
        <w:t xml:space="preserve"> </w:t>
      </w:r>
      <w:r w:rsidRPr="00435629">
        <w:rPr>
          <w:rFonts w:asciiTheme="minorHAnsi" w:hAnsiTheme="minorHAnsi" w:cstheme="minorHAnsi"/>
          <w:b/>
          <w:w w:val="105"/>
          <w:sz w:val="16"/>
          <w:szCs w:val="16"/>
          <w:lang w:val="en-US"/>
        </w:rPr>
        <w:t>MATTERS</w:t>
      </w:r>
    </w:p>
    <w:p w:rsidR="00F47903" w:rsidRPr="00005BBE" w:rsidRDefault="00F47903" w:rsidP="00F47903">
      <w:pPr>
        <w:widowControl w:val="0"/>
        <w:spacing w:before="8"/>
        <w:rPr>
          <w:rFonts w:asciiTheme="minorHAnsi" w:hAnsiTheme="minorHAnsi" w:cstheme="minorHAnsi"/>
          <w:w w:val="0"/>
          <w:sz w:val="18"/>
          <w:szCs w:val="18"/>
          <w:lang w:val="en-US"/>
        </w:rPr>
      </w:pPr>
    </w:p>
    <w:p w:rsidR="00F47903" w:rsidRPr="00005BBE" w:rsidRDefault="00F47903" w:rsidP="00F47903">
      <w:pPr>
        <w:widowControl w:val="0"/>
        <w:spacing w:line="276" w:lineRule="auto"/>
        <w:ind w:left="106" w:right="126"/>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All accreditation records shall be kept in accordance with the </w:t>
      </w:r>
      <w:r w:rsidR="003F1210" w:rsidRPr="00005BBE">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C06EEE" w:rsidRPr="00435629">
        <w:rPr>
          <w:rFonts w:asciiTheme="minorHAnsi" w:hAnsiTheme="minorHAnsi" w:cstheme="minorHAnsi"/>
          <w:b/>
          <w:w w:val="105"/>
          <w:sz w:val="16"/>
          <w:szCs w:val="16"/>
          <w:lang w:val="en-US"/>
        </w:rPr>
        <w:t>-P-</w:t>
      </w:r>
      <w:r w:rsidR="00165DBE" w:rsidRPr="00435629">
        <w:rPr>
          <w:rFonts w:asciiTheme="minorHAnsi" w:hAnsiTheme="minorHAnsi" w:cstheme="minorHAnsi"/>
          <w:b/>
          <w:w w:val="105"/>
          <w:sz w:val="16"/>
          <w:szCs w:val="16"/>
          <w:lang w:val="en-US"/>
        </w:rPr>
        <w:t>04 Procedure for Control of Records</w:t>
      </w:r>
      <w:r w:rsidR="003F1210" w:rsidRPr="00005BBE">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 xml:space="preserve">. Records related to CABs, including  the previous accreditation cycle, shall be maintained during the current accreditation cycle. Whenever a special situation not defined in </w:t>
      </w:r>
      <w:r w:rsidR="0052582E">
        <w:rPr>
          <w:rFonts w:asciiTheme="minorHAnsi" w:hAnsiTheme="minorHAnsi" w:cstheme="minorHAnsi"/>
          <w:w w:val="105"/>
          <w:sz w:val="16"/>
          <w:szCs w:val="16"/>
          <w:lang w:val="en-US"/>
        </w:rPr>
        <w:t>IRNAC</w:t>
      </w:r>
      <w:r w:rsidR="00C06EEE" w:rsidRPr="00005BBE">
        <w:rPr>
          <w:rFonts w:asciiTheme="minorHAnsi" w:hAnsiTheme="minorHAnsi" w:cstheme="minorHAnsi"/>
          <w:w w:val="105"/>
          <w:sz w:val="16"/>
          <w:szCs w:val="16"/>
          <w:lang w:val="en-US"/>
        </w:rPr>
        <w:t xml:space="preserve"> </w:t>
      </w:r>
      <w:r w:rsidRPr="00005BBE">
        <w:rPr>
          <w:rFonts w:asciiTheme="minorHAnsi" w:hAnsiTheme="minorHAnsi" w:cstheme="minorHAnsi"/>
          <w:w w:val="105"/>
          <w:sz w:val="16"/>
          <w:szCs w:val="16"/>
          <w:lang w:val="en-US"/>
        </w:rPr>
        <w:t>documents is encountered at any stage or in any subject related to the accreditation processes, necessary evaluations shall be made and  the final decision shall be recorded with the signature of the Accreditation Decision Committee</w:t>
      </w:r>
      <w:r w:rsidR="00432245" w:rsidRPr="00005BBE">
        <w:rPr>
          <w:rFonts w:asciiTheme="minorHAnsi" w:hAnsiTheme="minorHAnsi" w:cstheme="minorHAnsi"/>
          <w:w w:val="105"/>
          <w:sz w:val="16"/>
          <w:szCs w:val="16"/>
          <w:lang w:val="en-US"/>
        </w:rPr>
        <w:t xml:space="preserve"> chair, Deputy President, and President</w:t>
      </w:r>
      <w:r w:rsidRPr="00005BBE">
        <w:rPr>
          <w:rFonts w:asciiTheme="minorHAnsi" w:hAnsiTheme="minorHAnsi" w:cstheme="minorHAnsi"/>
          <w:w w:val="105"/>
          <w:sz w:val="16"/>
          <w:szCs w:val="16"/>
          <w:lang w:val="en-US"/>
        </w:rPr>
        <w:t xml:space="preserve"> and shall be performed as specified. In case of the emergence of a similar situation, the decisions taken shall be maintained in a way to make them accessible to the concerned parties so that the same decision can be</w:t>
      </w:r>
      <w:r w:rsidRPr="00005BBE">
        <w:rPr>
          <w:rFonts w:asciiTheme="minorHAnsi" w:hAnsiTheme="minorHAnsi" w:cstheme="minorHAnsi"/>
          <w:spacing w:val="41"/>
          <w:w w:val="105"/>
          <w:sz w:val="16"/>
          <w:szCs w:val="16"/>
          <w:lang w:val="en-US"/>
        </w:rPr>
        <w:t xml:space="preserve"> </w:t>
      </w:r>
      <w:r w:rsidRPr="00005BBE">
        <w:rPr>
          <w:rFonts w:asciiTheme="minorHAnsi" w:hAnsiTheme="minorHAnsi" w:cstheme="minorHAnsi"/>
          <w:w w:val="105"/>
          <w:sz w:val="16"/>
          <w:szCs w:val="16"/>
          <w:lang w:val="en-US"/>
        </w:rPr>
        <w:t>implemented.</w:t>
      </w:r>
    </w:p>
    <w:p w:rsidR="00F47903" w:rsidRPr="00005BBE" w:rsidRDefault="00F47903" w:rsidP="00F47903">
      <w:pPr>
        <w:widowControl w:val="0"/>
        <w:spacing w:before="1"/>
        <w:rPr>
          <w:rFonts w:asciiTheme="minorHAnsi" w:hAnsiTheme="minorHAnsi" w:cstheme="minorHAnsi"/>
          <w:w w:val="0"/>
          <w:sz w:val="16"/>
          <w:szCs w:val="16"/>
          <w:lang w:val="en-US"/>
        </w:rPr>
      </w:pPr>
    </w:p>
    <w:p w:rsidR="00F47903" w:rsidRPr="00005BBE" w:rsidRDefault="00F47903" w:rsidP="00F47903">
      <w:pPr>
        <w:pStyle w:val="Balk1"/>
        <w:widowControl w:val="0"/>
        <w:tabs>
          <w:tab w:val="left" w:pos="507"/>
        </w:tabs>
        <w:ind w:left="506" w:hanging="251"/>
        <w:rPr>
          <w:rFonts w:asciiTheme="minorHAnsi" w:hAnsiTheme="minorHAnsi" w:cstheme="minorHAnsi"/>
          <w:b/>
          <w:bCs/>
          <w:w w:val="0"/>
          <w:sz w:val="19"/>
          <w:szCs w:val="19"/>
          <w:lang w:val="en-US"/>
        </w:rPr>
      </w:pPr>
      <w:r w:rsidRPr="00005BBE">
        <w:rPr>
          <w:rFonts w:asciiTheme="minorHAnsi" w:hAnsiTheme="minorHAnsi" w:cstheme="minorHAnsi"/>
          <w:b/>
          <w:bCs/>
          <w:w w:val="102"/>
          <w:sz w:val="19"/>
          <w:szCs w:val="19"/>
          <w:lang w:val="en-US"/>
        </w:rPr>
        <w:t>6.</w:t>
      </w:r>
      <w:r w:rsidRPr="00005BBE">
        <w:rPr>
          <w:rFonts w:asciiTheme="minorHAnsi" w:hAnsiTheme="minorHAnsi" w:cstheme="minorHAnsi"/>
          <w:b/>
          <w:bCs/>
          <w:w w:val="102"/>
          <w:sz w:val="19"/>
          <w:szCs w:val="19"/>
          <w:lang w:val="en-US"/>
        </w:rPr>
        <w:tab/>
      </w:r>
      <w:r w:rsidRPr="00005BBE">
        <w:rPr>
          <w:rFonts w:asciiTheme="minorHAnsi" w:hAnsiTheme="minorHAnsi" w:cstheme="minorHAnsi"/>
          <w:b/>
          <w:bCs/>
          <w:w w:val="105"/>
          <w:sz w:val="19"/>
          <w:szCs w:val="19"/>
          <w:lang w:val="en-US"/>
        </w:rPr>
        <w:t>AUTHORITY AND</w:t>
      </w:r>
      <w:r w:rsidRPr="00005BBE">
        <w:rPr>
          <w:rFonts w:asciiTheme="minorHAnsi" w:hAnsiTheme="minorHAnsi" w:cstheme="minorHAnsi"/>
          <w:b/>
          <w:bCs/>
          <w:spacing w:val="-6"/>
          <w:w w:val="105"/>
          <w:sz w:val="19"/>
          <w:szCs w:val="19"/>
          <w:lang w:val="en-US"/>
        </w:rPr>
        <w:t xml:space="preserve"> </w:t>
      </w:r>
      <w:r w:rsidRPr="00005BBE">
        <w:rPr>
          <w:rFonts w:asciiTheme="minorHAnsi" w:hAnsiTheme="minorHAnsi" w:cstheme="minorHAnsi"/>
          <w:b/>
          <w:bCs/>
          <w:w w:val="105"/>
          <w:sz w:val="19"/>
          <w:szCs w:val="19"/>
          <w:lang w:val="en-US"/>
        </w:rPr>
        <w:t>RESPONSIBILITIES</w:t>
      </w:r>
    </w:p>
    <w:p w:rsidR="00F47903" w:rsidRPr="00005BBE" w:rsidRDefault="00F47903" w:rsidP="00F47903">
      <w:pPr>
        <w:widowControl w:val="0"/>
        <w:spacing w:before="10"/>
        <w:rPr>
          <w:rFonts w:asciiTheme="minorHAnsi" w:hAnsiTheme="minorHAnsi" w:cstheme="minorHAnsi"/>
          <w:b/>
          <w:bCs/>
          <w:w w:val="0"/>
          <w:sz w:val="18"/>
          <w:szCs w:val="18"/>
          <w:lang w:val="en-US"/>
        </w:rPr>
      </w:pPr>
    </w:p>
    <w:p w:rsidR="00F47903" w:rsidRPr="00005BBE" w:rsidRDefault="00F47903" w:rsidP="00F47903">
      <w:pPr>
        <w:widowControl w:val="0"/>
        <w:spacing w:before="1"/>
        <w:ind w:left="106"/>
        <w:jc w:val="both"/>
        <w:rPr>
          <w:rFonts w:asciiTheme="minorHAnsi" w:hAnsiTheme="minorHAnsi" w:cstheme="minorHAnsi"/>
          <w:w w:val="0"/>
          <w:sz w:val="16"/>
          <w:szCs w:val="16"/>
          <w:lang w:val="en-US"/>
        </w:rPr>
      </w:pPr>
      <w:r w:rsidRPr="00005BBE">
        <w:rPr>
          <w:rFonts w:asciiTheme="minorHAnsi" w:hAnsiTheme="minorHAnsi" w:cstheme="minorHAnsi"/>
          <w:w w:val="105"/>
          <w:sz w:val="16"/>
          <w:szCs w:val="16"/>
          <w:lang w:val="en-US"/>
        </w:rPr>
        <w:t xml:space="preserve">Authority and responsibilities are described in </w:t>
      </w:r>
      <w:r w:rsidR="001D58A1">
        <w:rPr>
          <w:rFonts w:asciiTheme="minorHAnsi" w:hAnsiTheme="minorHAnsi" w:cstheme="minorHAnsi"/>
          <w:w w:val="105"/>
          <w:sz w:val="16"/>
          <w:szCs w:val="16"/>
          <w:lang w:val="en-US"/>
        </w:rPr>
        <w:t>“</w:t>
      </w:r>
      <w:r w:rsidR="00F5380A">
        <w:rPr>
          <w:rFonts w:asciiTheme="minorHAnsi" w:hAnsiTheme="minorHAnsi" w:cstheme="minorHAnsi"/>
          <w:b/>
          <w:w w:val="105"/>
          <w:sz w:val="16"/>
          <w:szCs w:val="16"/>
          <w:lang w:val="en-US"/>
        </w:rPr>
        <w:t>IRNAC</w:t>
      </w:r>
      <w:r w:rsidR="00C06EEE" w:rsidRPr="001D58A1">
        <w:rPr>
          <w:rFonts w:asciiTheme="minorHAnsi" w:hAnsiTheme="minorHAnsi" w:cstheme="minorHAnsi"/>
          <w:b/>
          <w:w w:val="105"/>
          <w:sz w:val="16"/>
          <w:szCs w:val="16"/>
          <w:lang w:val="en-US"/>
        </w:rPr>
        <w:t>-G-</w:t>
      </w:r>
      <w:r w:rsidR="0033667E" w:rsidRPr="001D58A1">
        <w:rPr>
          <w:rFonts w:asciiTheme="minorHAnsi" w:hAnsiTheme="minorHAnsi" w:cstheme="minorHAnsi"/>
          <w:b/>
          <w:w w:val="105"/>
          <w:sz w:val="16"/>
          <w:szCs w:val="16"/>
          <w:lang w:val="en-US"/>
        </w:rPr>
        <w:t>34 Job Description and Organization Chart Guideline</w:t>
      </w:r>
      <w:r w:rsidR="001D58A1">
        <w:rPr>
          <w:rFonts w:asciiTheme="minorHAnsi" w:hAnsiTheme="minorHAnsi" w:cstheme="minorHAnsi"/>
          <w:w w:val="105"/>
          <w:sz w:val="16"/>
          <w:szCs w:val="16"/>
          <w:lang w:val="en-US"/>
        </w:rPr>
        <w:t>”</w:t>
      </w:r>
      <w:r w:rsidRPr="00005BBE">
        <w:rPr>
          <w:rFonts w:asciiTheme="minorHAnsi" w:hAnsiTheme="minorHAnsi" w:cstheme="minorHAnsi"/>
          <w:w w:val="105"/>
          <w:sz w:val="16"/>
          <w:szCs w:val="16"/>
          <w:lang w:val="en-US"/>
        </w:rPr>
        <w:t>.</w:t>
      </w:r>
    </w:p>
    <w:p w:rsidR="00F47903" w:rsidRPr="00005BBE" w:rsidRDefault="00F47903" w:rsidP="00F47903">
      <w:pPr>
        <w:spacing w:after="200" w:line="276" w:lineRule="auto"/>
        <w:rPr>
          <w:rFonts w:asciiTheme="minorHAnsi" w:hAnsiTheme="minorHAnsi" w:cstheme="minorHAnsi"/>
          <w:w w:val="0"/>
          <w:sz w:val="22"/>
          <w:szCs w:val="22"/>
        </w:rPr>
      </w:pPr>
    </w:p>
    <w:p w:rsidR="00E95DAB" w:rsidRPr="00005BBE" w:rsidRDefault="00E95DAB">
      <w:pPr>
        <w:rPr>
          <w:rFonts w:asciiTheme="minorHAnsi" w:hAnsiTheme="minorHAnsi" w:cstheme="minorHAnsi"/>
        </w:rPr>
      </w:pPr>
    </w:p>
    <w:sectPr w:rsidR="00E95DAB" w:rsidRPr="00005BBE" w:rsidSect="006C1EAB">
      <w:headerReference w:type="default" r:id="rId9"/>
      <w:footerReference w:type="default" r:id="rId1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AA4" w:rsidRDefault="00422AA4" w:rsidP="00AA2486">
      <w:r>
        <w:separator/>
      </w:r>
    </w:p>
  </w:endnote>
  <w:endnote w:type="continuationSeparator" w:id="0">
    <w:p w:rsidR="00422AA4" w:rsidRDefault="00422AA4" w:rsidP="00AA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Condensed">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345476"/>
      <w:docPartObj>
        <w:docPartGallery w:val="Page Numbers (Bottom of Page)"/>
        <w:docPartUnique/>
      </w:docPartObj>
    </w:sdtPr>
    <w:sdtEndPr/>
    <w:sdtContent>
      <w:p w:rsidR="00D253D6" w:rsidRDefault="00D253D6">
        <w:pPr>
          <w:pStyle w:val="AltBilgi"/>
          <w:jc w:val="right"/>
        </w:pPr>
        <w:r>
          <w:fldChar w:fldCharType="begin"/>
        </w:r>
        <w:r>
          <w:instrText>PAGE   \* MERGEFORMAT</w:instrText>
        </w:r>
        <w:r>
          <w:fldChar w:fldCharType="separate"/>
        </w:r>
        <w:r w:rsidR="00126875">
          <w:rPr>
            <w:noProof/>
          </w:rPr>
          <w:t>7</w:t>
        </w:r>
        <w:r>
          <w:fldChar w:fldCharType="end"/>
        </w:r>
      </w:p>
    </w:sdtContent>
  </w:sdt>
  <w:p w:rsidR="00D253D6" w:rsidRPr="00D253D6" w:rsidRDefault="0052582E">
    <w:pPr>
      <w:pStyle w:val="AltBilgi"/>
      <w:rPr>
        <w:sz w:val="16"/>
        <w:szCs w:val="16"/>
      </w:rPr>
    </w:pPr>
    <w:r>
      <w:rPr>
        <w:sz w:val="16"/>
        <w:szCs w:val="16"/>
      </w:rPr>
      <w:t>IRNAC-P-01.01/04/2023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AA4" w:rsidRDefault="00422AA4" w:rsidP="00AA2486">
      <w:r>
        <w:separator/>
      </w:r>
    </w:p>
  </w:footnote>
  <w:footnote w:type="continuationSeparator" w:id="0">
    <w:p w:rsidR="00422AA4" w:rsidRDefault="00422AA4" w:rsidP="00AA2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318" w:type="dxa"/>
      <w:tblLook w:val="04A0" w:firstRow="1" w:lastRow="0" w:firstColumn="1" w:lastColumn="0" w:noHBand="0" w:noVBand="1"/>
    </w:tblPr>
    <w:tblGrid>
      <w:gridCol w:w="1976"/>
      <w:gridCol w:w="5234"/>
      <w:gridCol w:w="1137"/>
      <w:gridCol w:w="1367"/>
    </w:tblGrid>
    <w:tr w:rsidR="00BF09E5" w:rsidTr="009F1DD8">
      <w:trPr>
        <w:trHeight w:val="144"/>
      </w:trPr>
      <w:tc>
        <w:tcPr>
          <w:tcW w:w="1986" w:type="dxa"/>
          <w:vMerge w:val="restart"/>
        </w:tcPr>
        <w:p w:rsidR="00BF09E5" w:rsidRDefault="009F1DD8" w:rsidP="00BF09E5">
          <w:pPr>
            <w:pStyle w:val="stBilgi"/>
            <w:rPr>
              <w:rFonts w:eastAsia="Courier New"/>
              <w:b/>
              <w:sz w:val="32"/>
              <w:szCs w:val="32"/>
            </w:rPr>
          </w:pPr>
          <w:r w:rsidRPr="0085007F">
            <w:rPr>
              <w:noProof/>
            </w:rPr>
            <w:drawing>
              <wp:inline distT="0" distB="0" distL="0" distR="0" wp14:anchorId="3CE2DA64" wp14:editId="65E0FF19">
                <wp:extent cx="1025525" cy="874395"/>
                <wp:effectExtent l="0" t="0" r="3175" b="1905"/>
                <wp:docPr id="1" name="Resim 1" descr="C:\Users\sevda\OneDrive\Masaüstü\IRNAC 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da\OneDrive\Masaüstü\IRNAC LOGO - Kopy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874395"/>
                        </a:xfrm>
                        <a:prstGeom prst="rect">
                          <a:avLst/>
                        </a:prstGeom>
                        <a:noFill/>
                        <a:ln>
                          <a:noFill/>
                        </a:ln>
                      </pic:spPr>
                    </pic:pic>
                  </a:graphicData>
                </a:graphic>
              </wp:inline>
            </w:drawing>
          </w:r>
        </w:p>
        <w:p w:rsidR="00BF09E5" w:rsidRDefault="00BF09E5" w:rsidP="00BF09E5">
          <w:pPr>
            <w:rPr>
              <w:rFonts w:eastAsia="Courier New"/>
              <w:lang w:val="en-US"/>
            </w:rPr>
          </w:pPr>
        </w:p>
        <w:p w:rsidR="00BF09E5" w:rsidRPr="00674D61" w:rsidRDefault="00BF09E5" w:rsidP="00BF09E5">
          <w:pPr>
            <w:jc w:val="center"/>
            <w:rPr>
              <w:rFonts w:eastAsia="Courier New"/>
              <w:lang w:val="en-US"/>
            </w:rPr>
          </w:pPr>
        </w:p>
      </w:tc>
      <w:tc>
        <w:tcPr>
          <w:tcW w:w="5449" w:type="dxa"/>
          <w:vMerge w:val="restart"/>
        </w:tcPr>
        <w:p w:rsidR="00BF09E5" w:rsidRDefault="008D5EF7" w:rsidP="00BF09E5">
          <w:pPr>
            <w:pStyle w:val="stBilgi"/>
            <w:jc w:val="center"/>
            <w:rPr>
              <w:rFonts w:ascii="Verdana" w:hAnsi="Verdana"/>
              <w:b/>
            </w:rPr>
          </w:pPr>
          <w:r>
            <w:rPr>
              <w:rFonts w:ascii="Verdana" w:hAnsi="Verdana"/>
              <w:b/>
            </w:rPr>
            <w:t>IRNAC</w:t>
          </w:r>
        </w:p>
        <w:p w:rsidR="008D5EF7" w:rsidRPr="00F8570E" w:rsidRDefault="008D5EF7" w:rsidP="00BF09E5">
          <w:pPr>
            <w:pStyle w:val="stBilgi"/>
            <w:jc w:val="center"/>
            <w:rPr>
              <w:rFonts w:ascii="Verdana" w:hAnsi="Verdana"/>
              <w:b/>
            </w:rPr>
          </w:pPr>
        </w:p>
        <w:p w:rsidR="00BF09E5" w:rsidRPr="00BF09E5" w:rsidRDefault="00BF09E5" w:rsidP="00BF09E5">
          <w:pPr>
            <w:pStyle w:val="stBilgi"/>
            <w:jc w:val="center"/>
            <w:rPr>
              <w:rFonts w:eastAsia="Courier New"/>
              <w:b/>
              <w:sz w:val="28"/>
              <w:szCs w:val="28"/>
            </w:rPr>
          </w:pPr>
          <w:r w:rsidRPr="00BF09E5">
            <w:rPr>
              <w:rFonts w:eastAsia="Courier New"/>
              <w:b/>
              <w:sz w:val="28"/>
              <w:szCs w:val="28"/>
            </w:rPr>
            <w:t>Accreditation Procedure of CABs</w:t>
          </w:r>
        </w:p>
      </w:tc>
      <w:tc>
        <w:tcPr>
          <w:tcW w:w="1137" w:type="dxa"/>
        </w:tcPr>
        <w:p w:rsidR="00BF09E5" w:rsidRPr="004F5E88" w:rsidRDefault="00BF09E5" w:rsidP="00BF09E5">
          <w:pPr>
            <w:pStyle w:val="stBilgi"/>
            <w:jc w:val="center"/>
            <w:rPr>
              <w:rFonts w:ascii="Verdana" w:hAnsi="Verdana"/>
              <w:b/>
              <w:sz w:val="16"/>
              <w:szCs w:val="16"/>
            </w:rPr>
          </w:pPr>
          <w:r w:rsidRPr="004F5E88">
            <w:rPr>
              <w:rFonts w:ascii="Verdana" w:hAnsi="Verdana"/>
              <w:b/>
              <w:sz w:val="16"/>
              <w:szCs w:val="16"/>
            </w:rPr>
            <w:t>Document No:</w:t>
          </w:r>
        </w:p>
      </w:tc>
      <w:tc>
        <w:tcPr>
          <w:tcW w:w="1368" w:type="dxa"/>
        </w:tcPr>
        <w:p w:rsidR="00BF09E5" w:rsidRPr="00730D71" w:rsidRDefault="009F1DD8" w:rsidP="00BF09E5">
          <w:pPr>
            <w:pStyle w:val="stBilgi"/>
            <w:jc w:val="center"/>
            <w:rPr>
              <w:rFonts w:ascii="Verdana" w:hAnsi="Verdana"/>
              <w:b/>
              <w:sz w:val="16"/>
              <w:szCs w:val="16"/>
            </w:rPr>
          </w:pPr>
          <w:r>
            <w:rPr>
              <w:rFonts w:ascii="Verdana" w:hAnsi="Verdana"/>
              <w:b/>
              <w:sz w:val="16"/>
              <w:szCs w:val="16"/>
            </w:rPr>
            <w:t>IRNAC</w:t>
          </w:r>
          <w:r w:rsidR="00BF09E5">
            <w:rPr>
              <w:rFonts w:ascii="Verdana" w:hAnsi="Verdana"/>
              <w:b/>
              <w:sz w:val="16"/>
              <w:szCs w:val="16"/>
            </w:rPr>
            <w:t>-P-0</w:t>
          </w:r>
          <w:r w:rsidR="00BF09E5" w:rsidRPr="00730D71">
            <w:rPr>
              <w:rFonts w:ascii="Verdana" w:hAnsi="Verdana"/>
              <w:b/>
              <w:sz w:val="16"/>
              <w:szCs w:val="16"/>
            </w:rPr>
            <w:t>1</w:t>
          </w:r>
        </w:p>
        <w:p w:rsidR="00BF09E5" w:rsidRDefault="00BF09E5" w:rsidP="00BF09E5">
          <w:pPr>
            <w:pStyle w:val="stBilgi"/>
            <w:rPr>
              <w:rFonts w:eastAsia="Courier New"/>
              <w:b/>
              <w:sz w:val="32"/>
              <w:szCs w:val="32"/>
            </w:rPr>
          </w:pPr>
        </w:p>
      </w:tc>
    </w:tr>
    <w:tr w:rsidR="00BF09E5" w:rsidTr="009F1DD8">
      <w:trPr>
        <w:trHeight w:val="144"/>
      </w:trPr>
      <w:tc>
        <w:tcPr>
          <w:tcW w:w="1986" w:type="dxa"/>
          <w:vMerge/>
        </w:tcPr>
        <w:p w:rsidR="00BF09E5" w:rsidRDefault="00BF09E5" w:rsidP="00BF09E5">
          <w:pPr>
            <w:pStyle w:val="stBilgi"/>
            <w:rPr>
              <w:rFonts w:eastAsia="Courier New"/>
              <w:b/>
              <w:sz w:val="32"/>
              <w:szCs w:val="32"/>
            </w:rPr>
          </w:pPr>
        </w:p>
      </w:tc>
      <w:tc>
        <w:tcPr>
          <w:tcW w:w="5449" w:type="dxa"/>
          <w:vMerge/>
        </w:tcPr>
        <w:p w:rsidR="00BF09E5" w:rsidRPr="00F8570E" w:rsidRDefault="00BF09E5" w:rsidP="00BF09E5">
          <w:pPr>
            <w:pStyle w:val="stBilgi"/>
            <w:jc w:val="center"/>
            <w:rPr>
              <w:rFonts w:ascii="Verdana" w:hAnsi="Verdana"/>
              <w:b/>
            </w:rPr>
          </w:pPr>
        </w:p>
      </w:tc>
      <w:tc>
        <w:tcPr>
          <w:tcW w:w="1137" w:type="dxa"/>
        </w:tcPr>
        <w:p w:rsidR="00BF09E5" w:rsidRPr="004F5E88" w:rsidRDefault="00BF09E5" w:rsidP="00BF09E5">
          <w:pPr>
            <w:pStyle w:val="stBilgi"/>
            <w:jc w:val="center"/>
            <w:rPr>
              <w:rFonts w:ascii="Verdana" w:hAnsi="Verdana"/>
              <w:b/>
              <w:sz w:val="16"/>
              <w:szCs w:val="16"/>
            </w:rPr>
          </w:pPr>
          <w:r w:rsidRPr="004F5E88">
            <w:rPr>
              <w:rFonts w:ascii="Verdana" w:hAnsi="Verdana"/>
              <w:b/>
              <w:sz w:val="16"/>
              <w:szCs w:val="16"/>
            </w:rPr>
            <w:t>Release Date:</w:t>
          </w:r>
        </w:p>
      </w:tc>
      <w:tc>
        <w:tcPr>
          <w:tcW w:w="1368" w:type="dxa"/>
        </w:tcPr>
        <w:p w:rsidR="00BF09E5" w:rsidRDefault="00BF09E5" w:rsidP="00BF09E5">
          <w:pPr>
            <w:pStyle w:val="stBilgi"/>
            <w:jc w:val="center"/>
            <w:rPr>
              <w:rFonts w:eastAsia="Courier New"/>
              <w:b/>
              <w:sz w:val="32"/>
              <w:szCs w:val="32"/>
            </w:rPr>
          </w:pPr>
          <w:r>
            <w:rPr>
              <w:rFonts w:ascii="Verdana" w:hAnsi="Verdana"/>
              <w:b/>
              <w:sz w:val="16"/>
              <w:szCs w:val="16"/>
            </w:rPr>
            <w:t>01/04</w:t>
          </w:r>
          <w:r w:rsidRPr="00A570C8">
            <w:rPr>
              <w:rFonts w:ascii="Verdana" w:hAnsi="Verdana"/>
              <w:b/>
              <w:sz w:val="16"/>
              <w:szCs w:val="16"/>
            </w:rPr>
            <w:t>/202</w:t>
          </w:r>
          <w:r w:rsidR="009F1DD8">
            <w:rPr>
              <w:rFonts w:ascii="Verdana" w:hAnsi="Verdana"/>
              <w:b/>
              <w:sz w:val="16"/>
              <w:szCs w:val="16"/>
            </w:rPr>
            <w:t>3</w:t>
          </w:r>
        </w:p>
      </w:tc>
    </w:tr>
    <w:tr w:rsidR="00BF09E5" w:rsidTr="009F1DD8">
      <w:trPr>
        <w:trHeight w:val="253"/>
      </w:trPr>
      <w:tc>
        <w:tcPr>
          <w:tcW w:w="1986" w:type="dxa"/>
          <w:vMerge/>
        </w:tcPr>
        <w:p w:rsidR="00BF09E5" w:rsidRDefault="00BF09E5" w:rsidP="00BF09E5">
          <w:pPr>
            <w:pStyle w:val="stBilgi"/>
            <w:rPr>
              <w:rFonts w:eastAsia="Courier New"/>
              <w:b/>
              <w:sz w:val="32"/>
              <w:szCs w:val="32"/>
            </w:rPr>
          </w:pPr>
        </w:p>
      </w:tc>
      <w:tc>
        <w:tcPr>
          <w:tcW w:w="5449" w:type="dxa"/>
          <w:vMerge/>
        </w:tcPr>
        <w:p w:rsidR="00BF09E5" w:rsidRPr="00F8570E" w:rsidRDefault="00BF09E5" w:rsidP="00BF09E5">
          <w:pPr>
            <w:pStyle w:val="stBilgi"/>
            <w:jc w:val="center"/>
            <w:rPr>
              <w:rFonts w:ascii="Verdana" w:hAnsi="Verdana"/>
              <w:b/>
            </w:rPr>
          </w:pPr>
        </w:p>
      </w:tc>
      <w:tc>
        <w:tcPr>
          <w:tcW w:w="1137" w:type="dxa"/>
        </w:tcPr>
        <w:p w:rsidR="00BF09E5" w:rsidRPr="004F5E88" w:rsidRDefault="00BF09E5" w:rsidP="00BF09E5">
          <w:pPr>
            <w:pStyle w:val="stBilgi"/>
            <w:jc w:val="center"/>
            <w:rPr>
              <w:rFonts w:ascii="Verdana" w:hAnsi="Verdana"/>
              <w:b/>
              <w:sz w:val="16"/>
              <w:szCs w:val="16"/>
            </w:rPr>
          </w:pPr>
          <w:r w:rsidRPr="004F5E88">
            <w:rPr>
              <w:rFonts w:ascii="Verdana" w:hAnsi="Verdana"/>
              <w:b/>
              <w:sz w:val="16"/>
              <w:szCs w:val="16"/>
            </w:rPr>
            <w:t>Rev Date / No:</w:t>
          </w:r>
        </w:p>
      </w:tc>
      <w:tc>
        <w:tcPr>
          <w:tcW w:w="1368" w:type="dxa"/>
        </w:tcPr>
        <w:p w:rsidR="00BF09E5" w:rsidRDefault="00BF09E5" w:rsidP="00BF09E5">
          <w:pPr>
            <w:pStyle w:val="stBilgi"/>
            <w:jc w:val="center"/>
            <w:rPr>
              <w:rFonts w:eastAsia="Courier New"/>
              <w:b/>
              <w:sz w:val="32"/>
              <w:szCs w:val="32"/>
            </w:rPr>
          </w:pPr>
          <w:r>
            <w:rPr>
              <w:rFonts w:eastAsia="Courier New"/>
              <w:b/>
              <w:sz w:val="32"/>
              <w:szCs w:val="32"/>
            </w:rPr>
            <w:t>0</w:t>
          </w:r>
        </w:p>
      </w:tc>
    </w:tr>
    <w:tr w:rsidR="00BF09E5" w:rsidTr="009F1DD8">
      <w:trPr>
        <w:trHeight w:val="253"/>
      </w:trPr>
      <w:tc>
        <w:tcPr>
          <w:tcW w:w="1986" w:type="dxa"/>
          <w:vMerge/>
        </w:tcPr>
        <w:p w:rsidR="00BF09E5" w:rsidRDefault="00BF09E5" w:rsidP="00BF09E5">
          <w:pPr>
            <w:pStyle w:val="stBilgi"/>
            <w:rPr>
              <w:rFonts w:eastAsia="Courier New"/>
              <w:b/>
              <w:sz w:val="32"/>
              <w:szCs w:val="32"/>
            </w:rPr>
          </w:pPr>
        </w:p>
      </w:tc>
      <w:tc>
        <w:tcPr>
          <w:tcW w:w="5449" w:type="dxa"/>
          <w:vMerge/>
        </w:tcPr>
        <w:p w:rsidR="00BF09E5" w:rsidRPr="00F8570E" w:rsidRDefault="00BF09E5" w:rsidP="00BF09E5">
          <w:pPr>
            <w:pStyle w:val="stBilgi"/>
            <w:jc w:val="center"/>
            <w:rPr>
              <w:rFonts w:ascii="Verdana" w:hAnsi="Verdana"/>
              <w:b/>
            </w:rPr>
          </w:pPr>
        </w:p>
      </w:tc>
      <w:tc>
        <w:tcPr>
          <w:tcW w:w="1137" w:type="dxa"/>
        </w:tcPr>
        <w:p w:rsidR="00BF09E5" w:rsidRPr="004F5E88" w:rsidRDefault="00BF09E5" w:rsidP="00BF09E5">
          <w:pPr>
            <w:pStyle w:val="stBilgi"/>
            <w:jc w:val="center"/>
            <w:rPr>
              <w:rFonts w:ascii="Verdana" w:hAnsi="Verdana"/>
              <w:b/>
              <w:sz w:val="16"/>
              <w:szCs w:val="16"/>
            </w:rPr>
          </w:pPr>
        </w:p>
      </w:tc>
      <w:tc>
        <w:tcPr>
          <w:tcW w:w="1368" w:type="dxa"/>
        </w:tcPr>
        <w:p w:rsidR="00BF09E5" w:rsidRDefault="00BF09E5" w:rsidP="00BF09E5">
          <w:pPr>
            <w:pStyle w:val="stBilgi"/>
            <w:rPr>
              <w:rFonts w:eastAsia="Courier New"/>
              <w:b/>
              <w:sz w:val="32"/>
              <w:szCs w:val="32"/>
            </w:rPr>
          </w:pPr>
        </w:p>
      </w:tc>
    </w:tr>
  </w:tbl>
  <w:p w:rsidR="00AA2486" w:rsidRPr="00207F85" w:rsidRDefault="00AA2486" w:rsidP="00AA2486">
    <w:pPr>
      <w:pStyle w:val="stBilgi"/>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5AAB31C"/>
    <w:lvl w:ilvl="0">
      <w:numFmt w:val="bullet"/>
      <w:lvlText w:val="*"/>
      <w:lvlJc w:val="left"/>
    </w:lvl>
  </w:abstractNum>
  <w:abstractNum w:abstractNumId="1" w15:restartNumberingAfterBreak="0">
    <w:nsid w:val="05071C60"/>
    <w:multiLevelType w:val="singleLevel"/>
    <w:tmpl w:val="0916FA60"/>
    <w:lvl w:ilvl="0">
      <w:start w:val="1"/>
      <w:numFmt w:val="lowerLetter"/>
      <w:lvlText w:val="%1."/>
      <w:legacy w:legacy="1" w:legacySpace="0" w:legacyIndent="0"/>
      <w:lvlJc w:val="left"/>
      <w:rPr>
        <w:rFonts w:ascii="DejaVu Sans Condensed" w:hAnsi="DejaVu Sans Condensed" w:hint="default"/>
      </w:rPr>
    </w:lvl>
  </w:abstractNum>
  <w:abstractNum w:abstractNumId="2" w15:restartNumberingAfterBreak="0">
    <w:nsid w:val="166F5E57"/>
    <w:multiLevelType w:val="singleLevel"/>
    <w:tmpl w:val="0916FA60"/>
    <w:lvl w:ilvl="0">
      <w:start w:val="1"/>
      <w:numFmt w:val="lowerLetter"/>
      <w:lvlText w:val="%1."/>
      <w:legacy w:legacy="1" w:legacySpace="0" w:legacyIndent="0"/>
      <w:lvlJc w:val="left"/>
      <w:rPr>
        <w:rFonts w:ascii="DejaVu Sans Condensed" w:hAnsi="DejaVu Sans Condensed" w:hint="default"/>
      </w:rPr>
    </w:lvl>
  </w:abstractNum>
  <w:abstractNum w:abstractNumId="3" w15:restartNumberingAfterBreak="0">
    <w:nsid w:val="1DB437B4"/>
    <w:multiLevelType w:val="singleLevel"/>
    <w:tmpl w:val="0916FA60"/>
    <w:lvl w:ilvl="0">
      <w:start w:val="1"/>
      <w:numFmt w:val="lowerLetter"/>
      <w:lvlText w:val="%1."/>
      <w:legacy w:legacy="1" w:legacySpace="0" w:legacyIndent="0"/>
      <w:lvlJc w:val="left"/>
      <w:rPr>
        <w:rFonts w:ascii="DejaVu Sans Condensed" w:hAnsi="DejaVu Sans Condensed" w:hint="default"/>
      </w:rPr>
    </w:lvl>
  </w:abstractNum>
  <w:abstractNum w:abstractNumId="4" w15:restartNumberingAfterBreak="0">
    <w:nsid w:val="31BE7959"/>
    <w:multiLevelType w:val="singleLevel"/>
    <w:tmpl w:val="0916FA60"/>
    <w:lvl w:ilvl="0">
      <w:start w:val="1"/>
      <w:numFmt w:val="lowerLetter"/>
      <w:lvlText w:val="%1."/>
      <w:legacy w:legacy="1" w:legacySpace="0" w:legacyIndent="0"/>
      <w:lvlJc w:val="left"/>
      <w:rPr>
        <w:rFonts w:ascii="DejaVu Sans Condensed" w:hAnsi="DejaVu Sans Condensed" w:hint="default"/>
      </w:rPr>
    </w:lvl>
  </w:abstractNum>
  <w:abstractNum w:abstractNumId="5" w15:restartNumberingAfterBreak="0">
    <w:nsid w:val="3AE81395"/>
    <w:multiLevelType w:val="singleLevel"/>
    <w:tmpl w:val="0916FA60"/>
    <w:lvl w:ilvl="0">
      <w:start w:val="1"/>
      <w:numFmt w:val="lowerLetter"/>
      <w:lvlText w:val="%1."/>
      <w:legacy w:legacy="1" w:legacySpace="0" w:legacyIndent="0"/>
      <w:lvlJc w:val="left"/>
      <w:rPr>
        <w:rFonts w:ascii="DejaVu Sans Condensed" w:hAnsi="DejaVu Sans Condensed" w:hint="default"/>
      </w:rPr>
    </w:lvl>
  </w:abstractNum>
  <w:abstractNum w:abstractNumId="6" w15:restartNumberingAfterBreak="0">
    <w:nsid w:val="442D442F"/>
    <w:multiLevelType w:val="singleLevel"/>
    <w:tmpl w:val="0916FA60"/>
    <w:lvl w:ilvl="0">
      <w:start w:val="1"/>
      <w:numFmt w:val="lowerLetter"/>
      <w:lvlText w:val="%1."/>
      <w:legacy w:legacy="1" w:legacySpace="0" w:legacyIndent="0"/>
      <w:lvlJc w:val="left"/>
      <w:rPr>
        <w:rFonts w:ascii="DejaVu Sans Condensed" w:hAnsi="DejaVu Sans Condensed" w:hint="default"/>
      </w:rPr>
    </w:lvl>
  </w:abstractNum>
  <w:abstractNum w:abstractNumId="7" w15:restartNumberingAfterBreak="0">
    <w:nsid w:val="67E34FB1"/>
    <w:multiLevelType w:val="singleLevel"/>
    <w:tmpl w:val="0916FA60"/>
    <w:lvl w:ilvl="0">
      <w:start w:val="1"/>
      <w:numFmt w:val="lowerLetter"/>
      <w:lvlText w:val="%1."/>
      <w:legacy w:legacy="1" w:legacySpace="0" w:legacyIndent="0"/>
      <w:lvlJc w:val="left"/>
      <w:rPr>
        <w:rFonts w:ascii="DejaVu Sans Condensed" w:hAnsi="DejaVu Sans Condensed" w:hint="default"/>
      </w:rPr>
    </w:lvl>
  </w:abstractNum>
  <w:abstractNum w:abstractNumId="8" w15:restartNumberingAfterBreak="0">
    <w:nsid w:val="693A1317"/>
    <w:multiLevelType w:val="singleLevel"/>
    <w:tmpl w:val="1324AADC"/>
    <w:lvl w:ilvl="0">
      <w:start w:val="1"/>
      <w:numFmt w:val="upperRoman"/>
      <w:lvlText w:val="%1."/>
      <w:legacy w:legacy="1" w:legacySpace="0" w:legacyIndent="0"/>
      <w:lvlJc w:val="left"/>
      <w:rPr>
        <w:rFonts w:ascii="DejaVu Sans Condensed" w:hAnsi="DejaVu Sans Condensed" w:hint="default"/>
      </w:rPr>
    </w:lvl>
  </w:abstractNum>
  <w:abstractNum w:abstractNumId="9" w15:restartNumberingAfterBreak="0">
    <w:nsid w:val="70680F9E"/>
    <w:multiLevelType w:val="hybridMultilevel"/>
    <w:tmpl w:val="D77C4246"/>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7CA351C5"/>
    <w:multiLevelType w:val="singleLevel"/>
    <w:tmpl w:val="0916FA60"/>
    <w:lvl w:ilvl="0">
      <w:start w:val="1"/>
      <w:numFmt w:val="lowerLetter"/>
      <w:lvlText w:val="%1."/>
      <w:legacy w:legacy="1" w:legacySpace="0" w:legacyIndent="0"/>
      <w:lvlJc w:val="left"/>
      <w:rPr>
        <w:rFonts w:ascii="DejaVu Sans Condensed" w:hAnsi="DejaVu Sans Condensed"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7"/>
  </w:num>
  <w:num w:numId="3">
    <w:abstractNumId w:val="10"/>
  </w:num>
  <w:num w:numId="4">
    <w:abstractNumId w:val="8"/>
  </w:num>
  <w:num w:numId="5">
    <w:abstractNumId w:val="4"/>
  </w:num>
  <w:num w:numId="6">
    <w:abstractNumId w:val="6"/>
  </w:num>
  <w:num w:numId="7">
    <w:abstractNumId w:val="2"/>
  </w:num>
  <w:num w:numId="8">
    <w:abstractNumId w:val="3"/>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03"/>
    <w:rsid w:val="00005BBE"/>
    <w:rsid w:val="0000722E"/>
    <w:rsid w:val="00011790"/>
    <w:rsid w:val="00036233"/>
    <w:rsid w:val="00051822"/>
    <w:rsid w:val="000561AC"/>
    <w:rsid w:val="00070AF3"/>
    <w:rsid w:val="000717EC"/>
    <w:rsid w:val="0007346D"/>
    <w:rsid w:val="00076264"/>
    <w:rsid w:val="00077CE1"/>
    <w:rsid w:val="00077D1E"/>
    <w:rsid w:val="00082C8B"/>
    <w:rsid w:val="000858A9"/>
    <w:rsid w:val="000875F6"/>
    <w:rsid w:val="00090603"/>
    <w:rsid w:val="000944C9"/>
    <w:rsid w:val="00097170"/>
    <w:rsid w:val="0009756E"/>
    <w:rsid w:val="000A4A3C"/>
    <w:rsid w:val="000B55A2"/>
    <w:rsid w:val="000B6E43"/>
    <w:rsid w:val="000C1D6E"/>
    <w:rsid w:val="000C2B9C"/>
    <w:rsid w:val="000C5A17"/>
    <w:rsid w:val="000C70BF"/>
    <w:rsid w:val="000D14F0"/>
    <w:rsid w:val="000D5F02"/>
    <w:rsid w:val="000E2A58"/>
    <w:rsid w:val="000E5D8D"/>
    <w:rsid w:val="000E6840"/>
    <w:rsid w:val="000F3468"/>
    <w:rsid w:val="000F457D"/>
    <w:rsid w:val="00103468"/>
    <w:rsid w:val="00113FA8"/>
    <w:rsid w:val="001166D1"/>
    <w:rsid w:val="00117211"/>
    <w:rsid w:val="00117E26"/>
    <w:rsid w:val="00120B18"/>
    <w:rsid w:val="00126875"/>
    <w:rsid w:val="0012751B"/>
    <w:rsid w:val="0013288C"/>
    <w:rsid w:val="001335D1"/>
    <w:rsid w:val="00133727"/>
    <w:rsid w:val="0013428F"/>
    <w:rsid w:val="00136612"/>
    <w:rsid w:val="00136B67"/>
    <w:rsid w:val="001373D2"/>
    <w:rsid w:val="00137F41"/>
    <w:rsid w:val="0014290D"/>
    <w:rsid w:val="0014311B"/>
    <w:rsid w:val="00150B09"/>
    <w:rsid w:val="001574EC"/>
    <w:rsid w:val="001608CF"/>
    <w:rsid w:val="00161EF8"/>
    <w:rsid w:val="00163032"/>
    <w:rsid w:val="00165DBE"/>
    <w:rsid w:val="0017430D"/>
    <w:rsid w:val="0017638D"/>
    <w:rsid w:val="0017758A"/>
    <w:rsid w:val="00181E7A"/>
    <w:rsid w:val="001910FE"/>
    <w:rsid w:val="00193A0B"/>
    <w:rsid w:val="0019578D"/>
    <w:rsid w:val="001972EB"/>
    <w:rsid w:val="001A16F7"/>
    <w:rsid w:val="001A1BD8"/>
    <w:rsid w:val="001A619F"/>
    <w:rsid w:val="001A6733"/>
    <w:rsid w:val="001A7B3A"/>
    <w:rsid w:val="001B5EBF"/>
    <w:rsid w:val="001B64C4"/>
    <w:rsid w:val="001B65BA"/>
    <w:rsid w:val="001C4D8E"/>
    <w:rsid w:val="001D58A1"/>
    <w:rsid w:val="001D7F30"/>
    <w:rsid w:val="001E44B6"/>
    <w:rsid w:val="001E5373"/>
    <w:rsid w:val="001E60A0"/>
    <w:rsid w:val="001F1D3D"/>
    <w:rsid w:val="001F3585"/>
    <w:rsid w:val="001F5EB7"/>
    <w:rsid w:val="0020209A"/>
    <w:rsid w:val="00202111"/>
    <w:rsid w:val="002021D6"/>
    <w:rsid w:val="002049D3"/>
    <w:rsid w:val="00207F85"/>
    <w:rsid w:val="002127CB"/>
    <w:rsid w:val="0021323D"/>
    <w:rsid w:val="00217901"/>
    <w:rsid w:val="00217904"/>
    <w:rsid w:val="00223C97"/>
    <w:rsid w:val="00225CEF"/>
    <w:rsid w:val="00227103"/>
    <w:rsid w:val="0022726C"/>
    <w:rsid w:val="002306E6"/>
    <w:rsid w:val="002310CA"/>
    <w:rsid w:val="002574A1"/>
    <w:rsid w:val="00267E1F"/>
    <w:rsid w:val="00274DF3"/>
    <w:rsid w:val="00277988"/>
    <w:rsid w:val="00281F12"/>
    <w:rsid w:val="00285311"/>
    <w:rsid w:val="00290006"/>
    <w:rsid w:val="00292258"/>
    <w:rsid w:val="002A00C8"/>
    <w:rsid w:val="002A2EF4"/>
    <w:rsid w:val="002A7AB7"/>
    <w:rsid w:val="002B7B7D"/>
    <w:rsid w:val="002C0257"/>
    <w:rsid w:val="002C231C"/>
    <w:rsid w:val="002D7BA8"/>
    <w:rsid w:val="002E2FD2"/>
    <w:rsid w:val="002E3C53"/>
    <w:rsid w:val="002E533E"/>
    <w:rsid w:val="002E61FF"/>
    <w:rsid w:val="002E6213"/>
    <w:rsid w:val="002F35A4"/>
    <w:rsid w:val="002F5D0E"/>
    <w:rsid w:val="003014C2"/>
    <w:rsid w:val="00306C4A"/>
    <w:rsid w:val="0031447B"/>
    <w:rsid w:val="00324E4B"/>
    <w:rsid w:val="00325FD9"/>
    <w:rsid w:val="003262AE"/>
    <w:rsid w:val="003275D0"/>
    <w:rsid w:val="0033484D"/>
    <w:rsid w:val="00334EA5"/>
    <w:rsid w:val="0033667E"/>
    <w:rsid w:val="00337B15"/>
    <w:rsid w:val="003455D6"/>
    <w:rsid w:val="00347E9C"/>
    <w:rsid w:val="00360CBE"/>
    <w:rsid w:val="00360E41"/>
    <w:rsid w:val="00363F71"/>
    <w:rsid w:val="00364218"/>
    <w:rsid w:val="00366ACD"/>
    <w:rsid w:val="00381EEE"/>
    <w:rsid w:val="00391F39"/>
    <w:rsid w:val="003966B5"/>
    <w:rsid w:val="003A438F"/>
    <w:rsid w:val="003A7152"/>
    <w:rsid w:val="003B04FD"/>
    <w:rsid w:val="003C0551"/>
    <w:rsid w:val="003C140D"/>
    <w:rsid w:val="003C3028"/>
    <w:rsid w:val="003C48F8"/>
    <w:rsid w:val="003D6196"/>
    <w:rsid w:val="003F1210"/>
    <w:rsid w:val="003F2F20"/>
    <w:rsid w:val="003F5546"/>
    <w:rsid w:val="00402CEC"/>
    <w:rsid w:val="00407AB2"/>
    <w:rsid w:val="0041229C"/>
    <w:rsid w:val="0041234A"/>
    <w:rsid w:val="004219BD"/>
    <w:rsid w:val="00422AA4"/>
    <w:rsid w:val="00431D2A"/>
    <w:rsid w:val="00431E9B"/>
    <w:rsid w:val="00432245"/>
    <w:rsid w:val="00435629"/>
    <w:rsid w:val="004413F2"/>
    <w:rsid w:val="00452137"/>
    <w:rsid w:val="00455E2F"/>
    <w:rsid w:val="004579DC"/>
    <w:rsid w:val="004626F8"/>
    <w:rsid w:val="0047037D"/>
    <w:rsid w:val="00474E1F"/>
    <w:rsid w:val="00480A43"/>
    <w:rsid w:val="00482349"/>
    <w:rsid w:val="00486614"/>
    <w:rsid w:val="00494130"/>
    <w:rsid w:val="004974F2"/>
    <w:rsid w:val="004A6538"/>
    <w:rsid w:val="004A7317"/>
    <w:rsid w:val="004B156B"/>
    <w:rsid w:val="004B35BB"/>
    <w:rsid w:val="004D59EC"/>
    <w:rsid w:val="004F49DE"/>
    <w:rsid w:val="004F794B"/>
    <w:rsid w:val="00501059"/>
    <w:rsid w:val="00505EE1"/>
    <w:rsid w:val="00506B2F"/>
    <w:rsid w:val="00523B6F"/>
    <w:rsid w:val="0052582E"/>
    <w:rsid w:val="005334BC"/>
    <w:rsid w:val="00534099"/>
    <w:rsid w:val="00546040"/>
    <w:rsid w:val="005526EF"/>
    <w:rsid w:val="00553DA4"/>
    <w:rsid w:val="00556409"/>
    <w:rsid w:val="00564EB2"/>
    <w:rsid w:val="00567A54"/>
    <w:rsid w:val="0058306A"/>
    <w:rsid w:val="0058504D"/>
    <w:rsid w:val="005B5DCE"/>
    <w:rsid w:val="005C3BE0"/>
    <w:rsid w:val="005D14D6"/>
    <w:rsid w:val="005D285B"/>
    <w:rsid w:val="005D3708"/>
    <w:rsid w:val="005E34AF"/>
    <w:rsid w:val="005E6D38"/>
    <w:rsid w:val="006003B4"/>
    <w:rsid w:val="00607CFD"/>
    <w:rsid w:val="006152FD"/>
    <w:rsid w:val="00620178"/>
    <w:rsid w:val="00625429"/>
    <w:rsid w:val="006276A3"/>
    <w:rsid w:val="00633BE7"/>
    <w:rsid w:val="00636B6C"/>
    <w:rsid w:val="00637B8E"/>
    <w:rsid w:val="0065595F"/>
    <w:rsid w:val="006565C2"/>
    <w:rsid w:val="00657098"/>
    <w:rsid w:val="00657704"/>
    <w:rsid w:val="00657C11"/>
    <w:rsid w:val="006615D5"/>
    <w:rsid w:val="00666F33"/>
    <w:rsid w:val="006700DF"/>
    <w:rsid w:val="00671980"/>
    <w:rsid w:val="00681956"/>
    <w:rsid w:val="0068330E"/>
    <w:rsid w:val="00695BB5"/>
    <w:rsid w:val="006968D7"/>
    <w:rsid w:val="006E13E2"/>
    <w:rsid w:val="006F67D4"/>
    <w:rsid w:val="0070247E"/>
    <w:rsid w:val="00705209"/>
    <w:rsid w:val="00707B27"/>
    <w:rsid w:val="00713BE1"/>
    <w:rsid w:val="007220AC"/>
    <w:rsid w:val="0073042F"/>
    <w:rsid w:val="00733C61"/>
    <w:rsid w:val="007347AE"/>
    <w:rsid w:val="00741836"/>
    <w:rsid w:val="00742B87"/>
    <w:rsid w:val="00753D65"/>
    <w:rsid w:val="00766F21"/>
    <w:rsid w:val="00771270"/>
    <w:rsid w:val="0077434C"/>
    <w:rsid w:val="00785E04"/>
    <w:rsid w:val="007863ED"/>
    <w:rsid w:val="0079270B"/>
    <w:rsid w:val="007B32B2"/>
    <w:rsid w:val="007B43CA"/>
    <w:rsid w:val="007B7D0B"/>
    <w:rsid w:val="007C4FEF"/>
    <w:rsid w:val="007C6A02"/>
    <w:rsid w:val="007D0D29"/>
    <w:rsid w:val="007E083B"/>
    <w:rsid w:val="007E20CA"/>
    <w:rsid w:val="007E4A66"/>
    <w:rsid w:val="007E6202"/>
    <w:rsid w:val="007F7855"/>
    <w:rsid w:val="00803CC5"/>
    <w:rsid w:val="008046F6"/>
    <w:rsid w:val="00805FA9"/>
    <w:rsid w:val="00807E0E"/>
    <w:rsid w:val="008105B2"/>
    <w:rsid w:val="00813EA6"/>
    <w:rsid w:val="00817C29"/>
    <w:rsid w:val="008279F9"/>
    <w:rsid w:val="008344F6"/>
    <w:rsid w:val="00834DBD"/>
    <w:rsid w:val="00834E43"/>
    <w:rsid w:val="00841E38"/>
    <w:rsid w:val="00850FCD"/>
    <w:rsid w:val="00855520"/>
    <w:rsid w:val="0086575F"/>
    <w:rsid w:val="00866017"/>
    <w:rsid w:val="00867F25"/>
    <w:rsid w:val="00872D20"/>
    <w:rsid w:val="008779E2"/>
    <w:rsid w:val="00877D7B"/>
    <w:rsid w:val="00886496"/>
    <w:rsid w:val="00891E55"/>
    <w:rsid w:val="008A35E1"/>
    <w:rsid w:val="008B019D"/>
    <w:rsid w:val="008C1778"/>
    <w:rsid w:val="008D05C4"/>
    <w:rsid w:val="008D305A"/>
    <w:rsid w:val="008D5EF7"/>
    <w:rsid w:val="008E1028"/>
    <w:rsid w:val="008E1368"/>
    <w:rsid w:val="008E2988"/>
    <w:rsid w:val="008E3998"/>
    <w:rsid w:val="008E5BA2"/>
    <w:rsid w:val="008E6356"/>
    <w:rsid w:val="008F005A"/>
    <w:rsid w:val="008F177D"/>
    <w:rsid w:val="008F3308"/>
    <w:rsid w:val="008F6C9D"/>
    <w:rsid w:val="00906FEE"/>
    <w:rsid w:val="00923C1C"/>
    <w:rsid w:val="00925B1D"/>
    <w:rsid w:val="00941A2A"/>
    <w:rsid w:val="00946A57"/>
    <w:rsid w:val="00952C14"/>
    <w:rsid w:val="00957EFA"/>
    <w:rsid w:val="009614C5"/>
    <w:rsid w:val="00962F8F"/>
    <w:rsid w:val="00965132"/>
    <w:rsid w:val="00973BCE"/>
    <w:rsid w:val="00975BD2"/>
    <w:rsid w:val="00991BA7"/>
    <w:rsid w:val="00992381"/>
    <w:rsid w:val="00996468"/>
    <w:rsid w:val="009970D2"/>
    <w:rsid w:val="009A3B80"/>
    <w:rsid w:val="009A5766"/>
    <w:rsid w:val="009B2F95"/>
    <w:rsid w:val="009C5DD5"/>
    <w:rsid w:val="009D4496"/>
    <w:rsid w:val="009E103F"/>
    <w:rsid w:val="009E49D2"/>
    <w:rsid w:val="009F04E7"/>
    <w:rsid w:val="009F1BEA"/>
    <w:rsid w:val="009F1DD8"/>
    <w:rsid w:val="009F706D"/>
    <w:rsid w:val="00A02026"/>
    <w:rsid w:val="00A02647"/>
    <w:rsid w:val="00A0454C"/>
    <w:rsid w:val="00A04D84"/>
    <w:rsid w:val="00A1458A"/>
    <w:rsid w:val="00A172C7"/>
    <w:rsid w:val="00A302BF"/>
    <w:rsid w:val="00A304FB"/>
    <w:rsid w:val="00A317A8"/>
    <w:rsid w:val="00A31A77"/>
    <w:rsid w:val="00A33AC0"/>
    <w:rsid w:val="00A614BE"/>
    <w:rsid w:val="00A632A5"/>
    <w:rsid w:val="00A70F4A"/>
    <w:rsid w:val="00A71016"/>
    <w:rsid w:val="00A71118"/>
    <w:rsid w:val="00A776F3"/>
    <w:rsid w:val="00A81FC2"/>
    <w:rsid w:val="00A82C3A"/>
    <w:rsid w:val="00A932F8"/>
    <w:rsid w:val="00AA0D62"/>
    <w:rsid w:val="00AA165C"/>
    <w:rsid w:val="00AA2486"/>
    <w:rsid w:val="00AA4F9A"/>
    <w:rsid w:val="00AB1031"/>
    <w:rsid w:val="00AB47B7"/>
    <w:rsid w:val="00AC226B"/>
    <w:rsid w:val="00AC443C"/>
    <w:rsid w:val="00AC561A"/>
    <w:rsid w:val="00AD0DD8"/>
    <w:rsid w:val="00AD126D"/>
    <w:rsid w:val="00AF75B1"/>
    <w:rsid w:val="00B1173C"/>
    <w:rsid w:val="00B119BC"/>
    <w:rsid w:val="00B1226F"/>
    <w:rsid w:val="00B20B0D"/>
    <w:rsid w:val="00B30CFC"/>
    <w:rsid w:val="00B34193"/>
    <w:rsid w:val="00B3572E"/>
    <w:rsid w:val="00B516C2"/>
    <w:rsid w:val="00B651DE"/>
    <w:rsid w:val="00B76A53"/>
    <w:rsid w:val="00B771FC"/>
    <w:rsid w:val="00B81ECD"/>
    <w:rsid w:val="00B9091F"/>
    <w:rsid w:val="00B9404B"/>
    <w:rsid w:val="00B9611E"/>
    <w:rsid w:val="00B964A5"/>
    <w:rsid w:val="00BA27A0"/>
    <w:rsid w:val="00BA6940"/>
    <w:rsid w:val="00BB4356"/>
    <w:rsid w:val="00BB7684"/>
    <w:rsid w:val="00BC0780"/>
    <w:rsid w:val="00BC7661"/>
    <w:rsid w:val="00BD4DA4"/>
    <w:rsid w:val="00BF09E5"/>
    <w:rsid w:val="00BF12B3"/>
    <w:rsid w:val="00BF26FC"/>
    <w:rsid w:val="00BF312E"/>
    <w:rsid w:val="00BF539A"/>
    <w:rsid w:val="00C0521B"/>
    <w:rsid w:val="00C06EEE"/>
    <w:rsid w:val="00C07E9F"/>
    <w:rsid w:val="00C14BED"/>
    <w:rsid w:val="00C24DF2"/>
    <w:rsid w:val="00C3394D"/>
    <w:rsid w:val="00C34918"/>
    <w:rsid w:val="00C367D5"/>
    <w:rsid w:val="00C36CCA"/>
    <w:rsid w:val="00C3717B"/>
    <w:rsid w:val="00C4048D"/>
    <w:rsid w:val="00C429CE"/>
    <w:rsid w:val="00C4411F"/>
    <w:rsid w:val="00C45D83"/>
    <w:rsid w:val="00C460B8"/>
    <w:rsid w:val="00C5032E"/>
    <w:rsid w:val="00C51206"/>
    <w:rsid w:val="00C517C8"/>
    <w:rsid w:val="00C51AF7"/>
    <w:rsid w:val="00C54B07"/>
    <w:rsid w:val="00C609B6"/>
    <w:rsid w:val="00C63CF1"/>
    <w:rsid w:val="00C71D60"/>
    <w:rsid w:val="00C72D6B"/>
    <w:rsid w:val="00C7667E"/>
    <w:rsid w:val="00C819FA"/>
    <w:rsid w:val="00C84995"/>
    <w:rsid w:val="00C97CBD"/>
    <w:rsid w:val="00CA2049"/>
    <w:rsid w:val="00CA4B8C"/>
    <w:rsid w:val="00CB3FCF"/>
    <w:rsid w:val="00CC3B78"/>
    <w:rsid w:val="00CC542D"/>
    <w:rsid w:val="00CC60FF"/>
    <w:rsid w:val="00CD747D"/>
    <w:rsid w:val="00CE0CE4"/>
    <w:rsid w:val="00CE5E5A"/>
    <w:rsid w:val="00CE6EE5"/>
    <w:rsid w:val="00CF0379"/>
    <w:rsid w:val="00D0451B"/>
    <w:rsid w:val="00D10B95"/>
    <w:rsid w:val="00D12500"/>
    <w:rsid w:val="00D137AD"/>
    <w:rsid w:val="00D14F5A"/>
    <w:rsid w:val="00D253D6"/>
    <w:rsid w:val="00D43C2B"/>
    <w:rsid w:val="00D5032F"/>
    <w:rsid w:val="00D51C1C"/>
    <w:rsid w:val="00D70CCA"/>
    <w:rsid w:val="00D87D73"/>
    <w:rsid w:val="00D90365"/>
    <w:rsid w:val="00DA3434"/>
    <w:rsid w:val="00DA36ED"/>
    <w:rsid w:val="00DA6287"/>
    <w:rsid w:val="00DB5E97"/>
    <w:rsid w:val="00DC385C"/>
    <w:rsid w:val="00DC6B0F"/>
    <w:rsid w:val="00DD4082"/>
    <w:rsid w:val="00DE395F"/>
    <w:rsid w:val="00DE5789"/>
    <w:rsid w:val="00DF0A7C"/>
    <w:rsid w:val="00DF0B9C"/>
    <w:rsid w:val="00DF2B18"/>
    <w:rsid w:val="00DF6113"/>
    <w:rsid w:val="00E009CB"/>
    <w:rsid w:val="00E05966"/>
    <w:rsid w:val="00E0725B"/>
    <w:rsid w:val="00E33DD0"/>
    <w:rsid w:val="00E36749"/>
    <w:rsid w:val="00E455BA"/>
    <w:rsid w:val="00E50CBC"/>
    <w:rsid w:val="00E5459D"/>
    <w:rsid w:val="00E612FA"/>
    <w:rsid w:val="00E616D5"/>
    <w:rsid w:val="00E80822"/>
    <w:rsid w:val="00E81176"/>
    <w:rsid w:val="00E81EED"/>
    <w:rsid w:val="00E83E73"/>
    <w:rsid w:val="00E856B7"/>
    <w:rsid w:val="00E95DAB"/>
    <w:rsid w:val="00E96D8E"/>
    <w:rsid w:val="00E96E75"/>
    <w:rsid w:val="00EA2BDC"/>
    <w:rsid w:val="00EA5A98"/>
    <w:rsid w:val="00EA6CA9"/>
    <w:rsid w:val="00EC098D"/>
    <w:rsid w:val="00EC17ED"/>
    <w:rsid w:val="00EC3047"/>
    <w:rsid w:val="00EC6E79"/>
    <w:rsid w:val="00ED3593"/>
    <w:rsid w:val="00ED517B"/>
    <w:rsid w:val="00EE6DE7"/>
    <w:rsid w:val="00EF384F"/>
    <w:rsid w:val="00EF7AC4"/>
    <w:rsid w:val="00F001FA"/>
    <w:rsid w:val="00F04BAC"/>
    <w:rsid w:val="00F10BE0"/>
    <w:rsid w:val="00F11523"/>
    <w:rsid w:val="00F1226F"/>
    <w:rsid w:val="00F14824"/>
    <w:rsid w:val="00F21FDE"/>
    <w:rsid w:val="00F237EF"/>
    <w:rsid w:val="00F23B56"/>
    <w:rsid w:val="00F255F4"/>
    <w:rsid w:val="00F30064"/>
    <w:rsid w:val="00F34869"/>
    <w:rsid w:val="00F36418"/>
    <w:rsid w:val="00F36462"/>
    <w:rsid w:val="00F3650F"/>
    <w:rsid w:val="00F37991"/>
    <w:rsid w:val="00F40A64"/>
    <w:rsid w:val="00F47903"/>
    <w:rsid w:val="00F5380A"/>
    <w:rsid w:val="00F54730"/>
    <w:rsid w:val="00F7004E"/>
    <w:rsid w:val="00F8099F"/>
    <w:rsid w:val="00F819AD"/>
    <w:rsid w:val="00F842A7"/>
    <w:rsid w:val="00F842D1"/>
    <w:rsid w:val="00F930DF"/>
    <w:rsid w:val="00F963C1"/>
    <w:rsid w:val="00F97C71"/>
    <w:rsid w:val="00FA44E7"/>
    <w:rsid w:val="00FA486C"/>
    <w:rsid w:val="00FA75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4305E"/>
  <w15:docId w15:val="{B2BE2F0B-0E06-49BB-A553-448562E9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903"/>
    <w:pPr>
      <w:autoSpaceDE w:val="0"/>
      <w:autoSpaceDN w:val="0"/>
      <w:adjustRightInd w:val="0"/>
      <w:spacing w:after="0" w:line="240" w:lineRule="auto"/>
    </w:pPr>
    <w:rPr>
      <w:rFonts w:ascii="DejaVu Sans Condensed" w:hAnsi="DejaVu Sans Condensed"/>
      <w:sz w:val="24"/>
      <w:szCs w:val="24"/>
    </w:rPr>
  </w:style>
  <w:style w:type="paragraph" w:styleId="Balk1">
    <w:name w:val="heading 1"/>
    <w:basedOn w:val="Normal"/>
    <w:next w:val="Normal"/>
    <w:link w:val="Balk1Char"/>
    <w:uiPriority w:val="99"/>
    <w:qFormat/>
    <w:rsid w:val="00F47903"/>
    <w:pPr>
      <w:outlineLvl w:val="0"/>
    </w:pPr>
  </w:style>
  <w:style w:type="paragraph" w:styleId="Balk2">
    <w:name w:val="heading 2"/>
    <w:basedOn w:val="Normal"/>
    <w:next w:val="Normal"/>
    <w:link w:val="Balk2Char"/>
    <w:uiPriority w:val="99"/>
    <w:qFormat/>
    <w:rsid w:val="00F47903"/>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F47903"/>
    <w:rPr>
      <w:rFonts w:ascii="DejaVu Sans Condensed" w:hAnsi="DejaVu Sans Condensed"/>
      <w:sz w:val="24"/>
      <w:szCs w:val="24"/>
    </w:rPr>
  </w:style>
  <w:style w:type="character" w:customStyle="1" w:styleId="Balk2Char">
    <w:name w:val="Başlık 2 Char"/>
    <w:basedOn w:val="VarsaylanParagrafYazTipi"/>
    <w:link w:val="Balk2"/>
    <w:uiPriority w:val="99"/>
    <w:rsid w:val="00F47903"/>
    <w:rPr>
      <w:rFonts w:ascii="DejaVu Sans Condensed" w:hAnsi="DejaVu Sans Condensed"/>
      <w:sz w:val="24"/>
      <w:szCs w:val="24"/>
    </w:rPr>
  </w:style>
  <w:style w:type="paragraph" w:styleId="stBilgi">
    <w:name w:val="header"/>
    <w:basedOn w:val="Normal"/>
    <w:link w:val="stBilgiChar"/>
    <w:uiPriority w:val="99"/>
    <w:unhideWhenUsed/>
    <w:rsid w:val="00AA2486"/>
    <w:pPr>
      <w:tabs>
        <w:tab w:val="center" w:pos="4536"/>
        <w:tab w:val="right" w:pos="9072"/>
      </w:tabs>
    </w:pPr>
  </w:style>
  <w:style w:type="character" w:customStyle="1" w:styleId="stBilgiChar">
    <w:name w:val="Üst Bilgi Char"/>
    <w:basedOn w:val="VarsaylanParagrafYazTipi"/>
    <w:link w:val="stBilgi"/>
    <w:uiPriority w:val="99"/>
    <w:rsid w:val="00AA2486"/>
    <w:rPr>
      <w:rFonts w:ascii="DejaVu Sans Condensed" w:hAnsi="DejaVu Sans Condensed"/>
      <w:sz w:val="24"/>
      <w:szCs w:val="24"/>
    </w:rPr>
  </w:style>
  <w:style w:type="paragraph" w:styleId="AltBilgi">
    <w:name w:val="footer"/>
    <w:basedOn w:val="Normal"/>
    <w:link w:val="AltBilgiChar"/>
    <w:uiPriority w:val="99"/>
    <w:unhideWhenUsed/>
    <w:rsid w:val="00AA2486"/>
    <w:pPr>
      <w:tabs>
        <w:tab w:val="center" w:pos="4536"/>
        <w:tab w:val="right" w:pos="9072"/>
      </w:tabs>
    </w:pPr>
  </w:style>
  <w:style w:type="character" w:customStyle="1" w:styleId="AltBilgiChar">
    <w:name w:val="Alt Bilgi Char"/>
    <w:basedOn w:val="VarsaylanParagrafYazTipi"/>
    <w:link w:val="AltBilgi"/>
    <w:uiPriority w:val="99"/>
    <w:rsid w:val="00AA2486"/>
    <w:rPr>
      <w:rFonts w:ascii="DejaVu Sans Condensed" w:hAnsi="DejaVu Sans Condensed"/>
      <w:sz w:val="24"/>
      <w:szCs w:val="24"/>
    </w:rPr>
  </w:style>
  <w:style w:type="table" w:styleId="TabloKlavuzu">
    <w:name w:val="Table Grid"/>
    <w:basedOn w:val="NormalTablo"/>
    <w:uiPriority w:val="59"/>
    <w:rsid w:val="00AA2486"/>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0247E"/>
    <w:rPr>
      <w:rFonts w:ascii="Tahoma" w:hAnsi="Tahoma" w:cs="Tahoma"/>
      <w:sz w:val="16"/>
      <w:szCs w:val="16"/>
    </w:rPr>
  </w:style>
  <w:style w:type="character" w:customStyle="1" w:styleId="BalonMetniChar">
    <w:name w:val="Balon Metni Char"/>
    <w:basedOn w:val="VarsaylanParagrafYazTipi"/>
    <w:link w:val="BalonMetni"/>
    <w:uiPriority w:val="99"/>
    <w:semiHidden/>
    <w:rsid w:val="0070247E"/>
    <w:rPr>
      <w:rFonts w:ascii="Tahoma" w:hAnsi="Tahoma" w:cs="Tahoma"/>
      <w:sz w:val="16"/>
      <w:szCs w:val="16"/>
    </w:rPr>
  </w:style>
  <w:style w:type="paragraph" w:styleId="ListeParagraf">
    <w:name w:val="List Paragraph"/>
    <w:basedOn w:val="Normal"/>
    <w:uiPriority w:val="34"/>
    <w:qFormat/>
    <w:rsid w:val="00B651DE"/>
    <w:pPr>
      <w:ind w:left="720"/>
      <w:contextualSpacing/>
    </w:pPr>
  </w:style>
  <w:style w:type="character" w:styleId="Kpr">
    <w:name w:val="Hyperlink"/>
    <w:basedOn w:val="VarsaylanParagrafYazTipi"/>
    <w:uiPriority w:val="99"/>
    <w:unhideWhenUsed/>
    <w:rsid w:val="003C05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reditation.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838F5-C6A2-43EA-8448-908F7C58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12555</Words>
  <Characters>71567</Characters>
  <Application>Microsoft Office Word</Application>
  <DocSecurity>0</DocSecurity>
  <Lines>596</Lines>
  <Paragraphs>167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emrekoyuncu</dc:creator>
  <cp:lastModifiedBy>sevda@hotmail.com</cp:lastModifiedBy>
  <cp:revision>2</cp:revision>
  <dcterms:created xsi:type="dcterms:W3CDTF">2023-09-27T13:55:00Z</dcterms:created>
  <dcterms:modified xsi:type="dcterms:W3CDTF">2023-09-27T13:55:00Z</dcterms:modified>
</cp:coreProperties>
</file>